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79" w:rsidRPr="00733456" w:rsidRDefault="003F3D79" w:rsidP="003F3D79">
      <w:pPr>
        <w:rPr>
          <w:rFonts w:eastAsia="Times New Roman" w:cs="Segoe UI"/>
          <w:b/>
          <w:sz w:val="20"/>
          <w:szCs w:val="20"/>
        </w:rPr>
      </w:pPr>
      <w:r w:rsidRPr="00733456">
        <w:rPr>
          <w:rFonts w:eastAsia="Times New Roman" w:cs="Segoe UI"/>
          <w:b/>
          <w:sz w:val="20"/>
          <w:szCs w:val="20"/>
        </w:rPr>
        <w:t>Student Recognition/Code of Conduct Assembly</w:t>
      </w:r>
    </w:p>
    <w:p w:rsidR="003F3D79" w:rsidRPr="00733456" w:rsidRDefault="003F3D79" w:rsidP="003F3D79">
      <w:pPr>
        <w:rPr>
          <w:rFonts w:eastAsia="Times New Roman" w:cs="Segoe UI"/>
          <w:sz w:val="20"/>
          <w:szCs w:val="20"/>
        </w:rPr>
      </w:pPr>
      <w:r w:rsidRPr="00733456">
        <w:rPr>
          <w:rFonts w:eastAsia="Times New Roman" w:cs="Segoe UI"/>
          <w:sz w:val="20"/>
          <w:szCs w:val="20"/>
        </w:rPr>
        <w:t>Hooray!  The first marking period is over!!!  As we plan to broaden our efforts to recognize student achievements in addition to recognizing our 4</w:t>
      </w:r>
      <w:r w:rsidRPr="00733456">
        <w:rPr>
          <w:rFonts w:eastAsia="Times New Roman" w:cs="Segoe UI"/>
          <w:sz w:val="20"/>
          <w:szCs w:val="20"/>
          <w:vertAlign w:val="superscript"/>
        </w:rPr>
        <w:t>th</w:t>
      </w:r>
      <w:r w:rsidRPr="00733456">
        <w:rPr>
          <w:rFonts w:eastAsia="Times New Roman" w:cs="Segoe UI"/>
          <w:sz w:val="20"/>
          <w:szCs w:val="20"/>
        </w:rPr>
        <w:t> and 5</w:t>
      </w:r>
      <w:r w:rsidRPr="00733456">
        <w:rPr>
          <w:rFonts w:eastAsia="Times New Roman" w:cs="Segoe UI"/>
          <w:sz w:val="20"/>
          <w:szCs w:val="20"/>
          <w:vertAlign w:val="superscript"/>
        </w:rPr>
        <w:t>th</w:t>
      </w:r>
      <w:r w:rsidRPr="00733456">
        <w:rPr>
          <w:rFonts w:eastAsia="Times New Roman" w:cs="Segoe UI"/>
          <w:sz w:val="20"/>
          <w:szCs w:val="20"/>
        </w:rPr>
        <w:t> grade students who have made Honor Roll, we will also recognize other students in a school wide assembly (patrols, IB students of the month, ST Math progress).  We will also work on bringing our Code of Conduct to life.  Mark your calendars for December 1</w:t>
      </w:r>
      <w:r w:rsidRPr="00733456">
        <w:rPr>
          <w:rFonts w:eastAsia="Times New Roman" w:cs="Segoe UI"/>
          <w:sz w:val="20"/>
          <w:szCs w:val="20"/>
          <w:vertAlign w:val="superscript"/>
        </w:rPr>
        <w:t>st</w:t>
      </w:r>
      <w:r w:rsidRPr="00733456">
        <w:rPr>
          <w:rFonts w:eastAsia="Times New Roman" w:cs="Segoe UI"/>
          <w:sz w:val="20"/>
          <w:szCs w:val="20"/>
        </w:rPr>
        <w:t xml:space="preserve"> for an afternoon assembly (PreK-3) and December 2</w:t>
      </w:r>
      <w:r w:rsidRPr="00733456">
        <w:rPr>
          <w:rFonts w:eastAsia="Times New Roman" w:cs="Segoe UI"/>
          <w:sz w:val="20"/>
          <w:szCs w:val="20"/>
          <w:vertAlign w:val="superscript"/>
        </w:rPr>
        <w:t>nd</w:t>
      </w:r>
      <w:r w:rsidRPr="00733456">
        <w:rPr>
          <w:rFonts w:eastAsia="Times New Roman" w:cs="Segoe UI"/>
          <w:sz w:val="20"/>
          <w:szCs w:val="20"/>
        </w:rPr>
        <w:t xml:space="preserve"> for an afternoon assembly (grades 4-5).  Assemblies will begin at 2:15pm in the gym.</w:t>
      </w:r>
    </w:p>
    <w:p w:rsidR="00EF06F7" w:rsidRDefault="00EF06F7" w:rsidP="003F3D79">
      <w:pPr>
        <w:rPr>
          <w:rFonts w:eastAsia="Times New Roman" w:cs="Segoe UI"/>
          <w:sz w:val="20"/>
          <w:szCs w:val="20"/>
        </w:rPr>
      </w:pPr>
    </w:p>
    <w:p w:rsidR="003F3D79" w:rsidRPr="00733456" w:rsidRDefault="002E76EF" w:rsidP="003F3D79">
      <w:pPr>
        <w:rPr>
          <w:rFonts w:eastAsia="Times New Roman" w:cs="Segoe UI"/>
          <w:sz w:val="20"/>
          <w:szCs w:val="20"/>
        </w:rPr>
      </w:pPr>
      <w:r>
        <w:rPr>
          <w:noProof/>
        </w:rPr>
        <w:drawing>
          <wp:anchor distT="0" distB="0" distL="114300" distR="114300" simplePos="0" relativeHeight="251660288" behindDoc="0" locked="0" layoutInCell="1" allowOverlap="1" wp14:anchorId="75C104AA" wp14:editId="08DCDEE7">
            <wp:simplePos x="0" y="0"/>
            <wp:positionH relativeFrom="column">
              <wp:posOffset>1171575</wp:posOffset>
            </wp:positionH>
            <wp:positionV relativeFrom="paragraph">
              <wp:posOffset>9525</wp:posOffset>
            </wp:positionV>
            <wp:extent cx="680085" cy="594360"/>
            <wp:effectExtent l="0" t="0" r="5715" b="0"/>
            <wp:wrapThrough wrapText="bothSides">
              <wp:wrapPolygon edited="0">
                <wp:start x="0" y="0"/>
                <wp:lineTo x="0" y="20769"/>
                <wp:lineTo x="21176" y="20769"/>
                <wp:lineTo x="21176" y="0"/>
                <wp:lineTo x="0" y="0"/>
              </wp:wrapPolygon>
            </wp:wrapThrough>
            <wp:docPr id="8" name="Picture 8" descr="Image result for repor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port c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9BE" w:rsidRPr="00733456" w:rsidRDefault="00A979BE" w:rsidP="007B4610">
      <w:pPr>
        <w:rPr>
          <w:rFonts w:cs="Tahoma"/>
          <w:b/>
          <w:color w:val="000000"/>
          <w:sz w:val="20"/>
          <w:szCs w:val="20"/>
        </w:rPr>
      </w:pPr>
      <w:r w:rsidRPr="00733456">
        <w:rPr>
          <w:rFonts w:cs="Tahoma"/>
          <w:b/>
          <w:color w:val="000000"/>
          <w:sz w:val="20"/>
          <w:szCs w:val="20"/>
        </w:rPr>
        <w:t>1</w:t>
      </w:r>
      <w:r w:rsidRPr="00733456">
        <w:rPr>
          <w:rFonts w:cs="Tahoma"/>
          <w:b/>
          <w:color w:val="000000"/>
          <w:sz w:val="20"/>
          <w:szCs w:val="20"/>
          <w:vertAlign w:val="superscript"/>
        </w:rPr>
        <w:t>st</w:t>
      </w:r>
      <w:r w:rsidRPr="00733456">
        <w:rPr>
          <w:rStyle w:val="apple-converted-space"/>
          <w:rFonts w:cs="Tahoma"/>
          <w:b/>
          <w:color w:val="000000"/>
          <w:sz w:val="20"/>
          <w:szCs w:val="20"/>
        </w:rPr>
        <w:t> </w:t>
      </w:r>
      <w:r w:rsidRPr="00733456">
        <w:rPr>
          <w:rFonts w:cs="Tahoma"/>
          <w:b/>
          <w:color w:val="000000"/>
          <w:sz w:val="20"/>
          <w:szCs w:val="20"/>
        </w:rPr>
        <w:t>Quarter Report Cards</w:t>
      </w:r>
    </w:p>
    <w:p w:rsidR="00A979BE" w:rsidRPr="00733456" w:rsidRDefault="00A979BE" w:rsidP="00A979BE">
      <w:pPr>
        <w:rPr>
          <w:rFonts w:cs="Tahoma"/>
          <w:color w:val="000000"/>
          <w:sz w:val="20"/>
          <w:szCs w:val="20"/>
        </w:rPr>
      </w:pPr>
      <w:r w:rsidRPr="00733456">
        <w:rPr>
          <w:rFonts w:cs="Tahoma"/>
          <w:color w:val="000000"/>
          <w:sz w:val="20"/>
          <w:szCs w:val="20"/>
        </w:rPr>
        <w:t>Please remember that letter grades are assigned for students in grades 3-5 for core academic areas only (English/Language Arts: Reading, English/Language Arts: Writing, Mathematics, Social Studies and Science). </w:t>
      </w:r>
    </w:p>
    <w:p w:rsidR="00A979BE" w:rsidRPr="00733456" w:rsidRDefault="00A979BE" w:rsidP="00374397">
      <w:pPr>
        <w:spacing w:before="60"/>
        <w:rPr>
          <w:rFonts w:cs="Tahoma"/>
          <w:color w:val="000000"/>
          <w:sz w:val="20"/>
          <w:szCs w:val="20"/>
        </w:rPr>
      </w:pPr>
      <w:r w:rsidRPr="00733456">
        <w:rPr>
          <w:rFonts w:cs="Tahoma"/>
          <w:color w:val="000000"/>
          <w:sz w:val="20"/>
          <w:szCs w:val="20"/>
        </w:rPr>
        <w:t>Specials at Randolph will use the following:</w:t>
      </w:r>
    </w:p>
    <w:p w:rsidR="00A979BE" w:rsidRPr="00733456" w:rsidRDefault="00A979BE" w:rsidP="00BD0F5F">
      <w:pPr>
        <w:numPr>
          <w:ilvl w:val="0"/>
          <w:numId w:val="7"/>
        </w:numPr>
        <w:spacing w:before="60"/>
        <w:ind w:left="180" w:hanging="180"/>
        <w:rPr>
          <w:rFonts w:cs="Tahoma"/>
          <w:color w:val="000000"/>
          <w:sz w:val="20"/>
          <w:szCs w:val="20"/>
        </w:rPr>
      </w:pPr>
      <w:r w:rsidRPr="00733456">
        <w:rPr>
          <w:rFonts w:cs="Tahoma"/>
          <w:b/>
          <w:color w:val="000000"/>
          <w:sz w:val="20"/>
          <w:szCs w:val="20"/>
        </w:rPr>
        <w:t>PE &amp; ART</w:t>
      </w:r>
      <w:r w:rsidRPr="00733456">
        <w:rPr>
          <w:rFonts w:cs="Tahoma"/>
          <w:color w:val="000000"/>
          <w:sz w:val="20"/>
          <w:szCs w:val="20"/>
        </w:rPr>
        <w:t>- O (Outstanding), S (Satisfactory), I (Improving), or U (Unsatisfactory) for both the Achievement and Effort grades</w:t>
      </w:r>
    </w:p>
    <w:p w:rsidR="00A979BE" w:rsidRPr="00733456" w:rsidRDefault="00A979BE" w:rsidP="00BD0F5F">
      <w:pPr>
        <w:numPr>
          <w:ilvl w:val="0"/>
          <w:numId w:val="7"/>
        </w:numPr>
        <w:ind w:left="180" w:hanging="180"/>
        <w:rPr>
          <w:rFonts w:cs="Tahoma"/>
          <w:color w:val="000000"/>
          <w:sz w:val="20"/>
          <w:szCs w:val="20"/>
        </w:rPr>
      </w:pPr>
      <w:r w:rsidRPr="00733456">
        <w:rPr>
          <w:rFonts w:cs="Tahoma"/>
          <w:b/>
          <w:color w:val="000000"/>
          <w:sz w:val="20"/>
          <w:szCs w:val="20"/>
        </w:rPr>
        <w:t>Music</w:t>
      </w:r>
      <w:r w:rsidRPr="00733456">
        <w:rPr>
          <w:rFonts w:cs="Tahoma"/>
          <w:color w:val="000000"/>
          <w:sz w:val="20"/>
          <w:szCs w:val="20"/>
        </w:rPr>
        <w:t xml:space="preserve"> –is using the Music Scale of B (Beginn</w:t>
      </w:r>
      <w:r w:rsidR="000C6BDB">
        <w:rPr>
          <w:rFonts w:cs="Tahoma"/>
          <w:color w:val="000000"/>
          <w:sz w:val="20"/>
          <w:szCs w:val="20"/>
        </w:rPr>
        <w:t>ing), P (Progressing), S (Skilled</w:t>
      </w:r>
      <w:r w:rsidRPr="00733456">
        <w:rPr>
          <w:rFonts w:cs="Tahoma"/>
          <w:color w:val="000000"/>
          <w:sz w:val="20"/>
          <w:szCs w:val="20"/>
        </w:rPr>
        <w:t>), O (Outstanding) for Achievement and O (Outstanding), S (Satisfactory), I (Improving), or U(Unsatisfactory) for Effort</w:t>
      </w:r>
    </w:p>
    <w:p w:rsidR="00A979BE" w:rsidRPr="00733456" w:rsidRDefault="00A979BE" w:rsidP="00BD0F5F">
      <w:pPr>
        <w:numPr>
          <w:ilvl w:val="0"/>
          <w:numId w:val="7"/>
        </w:numPr>
        <w:ind w:left="180" w:hanging="180"/>
        <w:rPr>
          <w:rFonts w:cs="Tahoma"/>
          <w:color w:val="000000"/>
          <w:sz w:val="20"/>
          <w:szCs w:val="20"/>
        </w:rPr>
      </w:pPr>
      <w:r w:rsidRPr="00733456">
        <w:rPr>
          <w:rFonts w:cs="Tahoma"/>
          <w:b/>
          <w:color w:val="000000"/>
          <w:sz w:val="20"/>
          <w:szCs w:val="20"/>
        </w:rPr>
        <w:t>Spanish</w:t>
      </w:r>
      <w:r w:rsidRPr="00733456">
        <w:rPr>
          <w:rFonts w:cs="Tahoma"/>
          <w:color w:val="000000"/>
          <w:sz w:val="20"/>
          <w:szCs w:val="20"/>
        </w:rPr>
        <w:t xml:space="preserve"> is using the FLES Scale of M(Meeting), P(Progressing), B (Beginning) fo</w:t>
      </w:r>
      <w:bookmarkStart w:id="0" w:name="_GoBack"/>
      <w:bookmarkEnd w:id="0"/>
      <w:r w:rsidRPr="00733456">
        <w:rPr>
          <w:rFonts w:cs="Tahoma"/>
          <w:color w:val="000000"/>
          <w:sz w:val="20"/>
          <w:szCs w:val="20"/>
        </w:rPr>
        <w:t xml:space="preserve">r Achievement grade and O </w:t>
      </w:r>
      <w:r w:rsidR="00374397">
        <w:rPr>
          <w:rFonts w:cs="Tahoma"/>
          <w:color w:val="000000"/>
          <w:sz w:val="20"/>
          <w:szCs w:val="20"/>
        </w:rPr>
        <w:t>(</w:t>
      </w:r>
      <w:r w:rsidRPr="00733456">
        <w:rPr>
          <w:rFonts w:cs="Tahoma"/>
          <w:color w:val="000000"/>
          <w:sz w:val="20"/>
          <w:szCs w:val="20"/>
        </w:rPr>
        <w:t>Outstanding), S (Satisfactory), and U</w:t>
      </w:r>
      <w:r w:rsidR="00374397">
        <w:rPr>
          <w:rFonts w:cs="Tahoma"/>
          <w:color w:val="000000"/>
          <w:sz w:val="20"/>
          <w:szCs w:val="20"/>
        </w:rPr>
        <w:t xml:space="preserve"> </w:t>
      </w:r>
      <w:r w:rsidRPr="00733456">
        <w:rPr>
          <w:rFonts w:cs="Tahoma"/>
          <w:color w:val="000000"/>
          <w:sz w:val="20"/>
          <w:szCs w:val="20"/>
        </w:rPr>
        <w:t>(Unsatisfactory) for the effort grade.</w:t>
      </w:r>
    </w:p>
    <w:p w:rsidR="00A979BE" w:rsidRPr="00733456" w:rsidRDefault="00A979BE" w:rsidP="00A66F15">
      <w:pPr>
        <w:spacing w:before="60"/>
        <w:rPr>
          <w:rFonts w:cs="Tahoma"/>
          <w:b/>
          <w:sz w:val="20"/>
          <w:szCs w:val="20"/>
        </w:rPr>
      </w:pPr>
      <w:r w:rsidRPr="00733456">
        <w:rPr>
          <w:rFonts w:cs="Tahoma"/>
          <w:b/>
          <w:sz w:val="20"/>
          <w:szCs w:val="20"/>
        </w:rPr>
        <w:t>For Grades 1-2:</w:t>
      </w:r>
    </w:p>
    <w:p w:rsidR="00A979BE" w:rsidRPr="00733456" w:rsidRDefault="00A979BE" w:rsidP="00BD0F5F">
      <w:pPr>
        <w:numPr>
          <w:ilvl w:val="0"/>
          <w:numId w:val="8"/>
        </w:numPr>
        <w:ind w:left="180" w:hanging="180"/>
        <w:rPr>
          <w:rFonts w:cs="Tahoma"/>
          <w:sz w:val="20"/>
          <w:szCs w:val="20"/>
        </w:rPr>
      </w:pPr>
      <w:r w:rsidRPr="00733456">
        <w:rPr>
          <w:rFonts w:cs="Tahoma"/>
          <w:sz w:val="20"/>
          <w:szCs w:val="20"/>
        </w:rPr>
        <w:t>For all graded areas (Language Arts, Oral Communication, Written Communication, Mathematics, Social Studies, Science, Health, Art, Music and Physical Education) will designate a P (Making Expected Progress) or N (Not Making Expected Progress).</w:t>
      </w:r>
    </w:p>
    <w:p w:rsidR="00A979BE" w:rsidRPr="00733456" w:rsidRDefault="00A979BE" w:rsidP="00BD0F5F">
      <w:pPr>
        <w:numPr>
          <w:ilvl w:val="0"/>
          <w:numId w:val="8"/>
        </w:numPr>
        <w:ind w:left="180" w:hanging="180"/>
        <w:rPr>
          <w:rFonts w:cs="Tahoma"/>
          <w:sz w:val="20"/>
          <w:szCs w:val="20"/>
        </w:rPr>
      </w:pPr>
      <w:r w:rsidRPr="00733456">
        <w:rPr>
          <w:rFonts w:cs="Tahoma"/>
          <w:sz w:val="20"/>
          <w:szCs w:val="20"/>
        </w:rPr>
        <w:t>FLS will Report an M (Meeting), P (Progressing)or B (Beginning) for Achievement, and an O (Outstanding), S (Satisfactory)or U (Unsatisfactory) for Effort.</w:t>
      </w:r>
    </w:p>
    <w:p w:rsidR="00A979BE" w:rsidRPr="00733456" w:rsidRDefault="00A979BE" w:rsidP="00BD0F5F">
      <w:pPr>
        <w:numPr>
          <w:ilvl w:val="0"/>
          <w:numId w:val="8"/>
        </w:numPr>
        <w:ind w:left="180" w:hanging="180"/>
        <w:rPr>
          <w:rFonts w:cs="Tahoma"/>
          <w:sz w:val="20"/>
          <w:szCs w:val="20"/>
        </w:rPr>
      </w:pPr>
      <w:r w:rsidRPr="00733456">
        <w:rPr>
          <w:rFonts w:cs="Tahoma"/>
          <w:sz w:val="20"/>
          <w:szCs w:val="20"/>
        </w:rPr>
        <w:lastRenderedPageBreak/>
        <w:t>The Social and Work Characteristics will reflect an N (Needs Improvement), I (Improving) or S (Satisfactory).</w:t>
      </w:r>
    </w:p>
    <w:p w:rsidR="00A979BE" w:rsidRPr="00733456" w:rsidRDefault="00A979BE" w:rsidP="00374397">
      <w:pPr>
        <w:spacing w:before="120"/>
        <w:rPr>
          <w:rFonts w:eastAsia="Times New Roman" w:cs="Segoe UI"/>
          <w:sz w:val="20"/>
          <w:szCs w:val="20"/>
        </w:rPr>
      </w:pPr>
      <w:r w:rsidRPr="00733456">
        <w:rPr>
          <w:rFonts w:eastAsia="Times New Roman" w:cs="Segoe UI"/>
          <w:sz w:val="20"/>
          <w:szCs w:val="20"/>
        </w:rPr>
        <w:t>Report cards will be coming home on December 2, 2016.  For parents who would like the report card to be interpreted into a language other than English, this year we are pleased to announce that we will have interpreters available Monday morning December 5</w:t>
      </w:r>
      <w:r w:rsidRPr="00733456">
        <w:rPr>
          <w:rFonts w:eastAsia="Times New Roman" w:cs="Segoe UI"/>
          <w:sz w:val="20"/>
          <w:szCs w:val="20"/>
          <w:vertAlign w:val="superscript"/>
        </w:rPr>
        <w:t>th</w:t>
      </w:r>
      <w:r w:rsidRPr="00733456">
        <w:rPr>
          <w:rFonts w:eastAsia="Times New Roman" w:cs="Segoe UI"/>
          <w:sz w:val="20"/>
          <w:szCs w:val="20"/>
        </w:rPr>
        <w:t xml:space="preserve"> from 8:15-11am and on Wednesday, December 7</w:t>
      </w:r>
      <w:r w:rsidRPr="00733456">
        <w:rPr>
          <w:rFonts w:eastAsia="Times New Roman" w:cs="Segoe UI"/>
          <w:sz w:val="20"/>
          <w:szCs w:val="20"/>
          <w:vertAlign w:val="superscript"/>
        </w:rPr>
        <w:t>th</w:t>
      </w:r>
      <w:r w:rsidRPr="00733456">
        <w:rPr>
          <w:rFonts w:eastAsia="Times New Roman" w:cs="Segoe UI"/>
          <w:sz w:val="20"/>
          <w:szCs w:val="20"/>
        </w:rPr>
        <w:t xml:space="preserve"> from 2:00-6:00pm.  Please contact the main office at 703-228-5830 or return the bottom half of this newsletter to schedule your </w:t>
      </w:r>
      <w:proofErr w:type="gramStart"/>
      <w:r w:rsidRPr="00733456">
        <w:rPr>
          <w:rFonts w:eastAsia="Times New Roman" w:cs="Segoe UI"/>
          <w:sz w:val="20"/>
          <w:szCs w:val="20"/>
        </w:rPr>
        <w:t>10 minute</w:t>
      </w:r>
      <w:proofErr w:type="gramEnd"/>
      <w:r w:rsidRPr="00733456">
        <w:rPr>
          <w:rFonts w:eastAsia="Times New Roman" w:cs="Segoe UI"/>
          <w:sz w:val="20"/>
          <w:szCs w:val="20"/>
        </w:rPr>
        <w:t xml:space="preserve"> appointment.  </w:t>
      </w:r>
      <w:r w:rsidRPr="00733456">
        <w:rPr>
          <w:rFonts w:eastAsia="Times New Roman" w:cs="Segoe UI"/>
          <w:b/>
          <w:sz w:val="20"/>
          <w:szCs w:val="20"/>
        </w:rPr>
        <w:t>Please remember to bring your report card with you</w:t>
      </w:r>
      <w:r w:rsidRPr="00733456">
        <w:rPr>
          <w:rFonts w:eastAsia="Times New Roman" w:cs="Segoe UI"/>
          <w:sz w:val="20"/>
          <w:szCs w:val="20"/>
        </w:rPr>
        <w:t xml:space="preserve">.  It is also important to note that this is </w:t>
      </w:r>
      <w:r w:rsidRPr="00733456">
        <w:rPr>
          <w:rFonts w:eastAsia="Times New Roman" w:cs="Segoe UI"/>
          <w:b/>
          <w:sz w:val="20"/>
          <w:szCs w:val="20"/>
        </w:rPr>
        <w:t>not</w:t>
      </w:r>
      <w:r w:rsidRPr="00733456">
        <w:rPr>
          <w:rFonts w:eastAsia="Times New Roman" w:cs="Segoe UI"/>
          <w:sz w:val="20"/>
          <w:szCs w:val="20"/>
        </w:rPr>
        <w:t xml:space="preserve"> a parent/teacher conference.  Interpreters will only be able to interpret the report card you bring them.</w:t>
      </w:r>
    </w:p>
    <w:p w:rsidR="00A979BE" w:rsidRDefault="00A979BE" w:rsidP="003F3D79">
      <w:pPr>
        <w:rPr>
          <w:rFonts w:eastAsia="Times New Roman" w:cs="Segoe UI"/>
          <w:sz w:val="20"/>
          <w:szCs w:val="20"/>
        </w:rPr>
      </w:pPr>
    </w:p>
    <w:p w:rsidR="00EF06F7" w:rsidRPr="00733456" w:rsidRDefault="00EF06F7" w:rsidP="003F3D79">
      <w:pPr>
        <w:rPr>
          <w:rFonts w:eastAsia="Times New Roman" w:cs="Segoe UI"/>
          <w:sz w:val="20"/>
          <w:szCs w:val="20"/>
        </w:rPr>
      </w:pPr>
    </w:p>
    <w:p w:rsidR="002C6F88" w:rsidRPr="00733456" w:rsidRDefault="002C6F88" w:rsidP="007B4610">
      <w:pPr>
        <w:rPr>
          <w:rFonts w:cs="Tahoma"/>
          <w:b/>
          <w:sz w:val="20"/>
          <w:szCs w:val="20"/>
        </w:rPr>
      </w:pPr>
      <w:r w:rsidRPr="00733456">
        <w:rPr>
          <w:rFonts w:cs="Tahoma"/>
          <w:b/>
          <w:sz w:val="20"/>
          <w:szCs w:val="20"/>
        </w:rPr>
        <w:t>A Star is Born!</w:t>
      </w:r>
    </w:p>
    <w:p w:rsidR="002E76EF" w:rsidRDefault="001A425E" w:rsidP="002C6F88">
      <w:pPr>
        <w:rPr>
          <w:rFonts w:cs="Tahoma"/>
          <w:sz w:val="20"/>
          <w:szCs w:val="20"/>
        </w:rPr>
      </w:pPr>
      <w:r w:rsidRPr="00733456">
        <w:rPr>
          <w:rFonts w:cs="Tahoma"/>
          <w:noProof/>
          <w:sz w:val="20"/>
          <w:szCs w:val="20"/>
        </w:rPr>
        <mc:AlternateContent>
          <mc:Choice Requires="wps">
            <w:drawing>
              <wp:anchor distT="0" distB="0" distL="114300" distR="114300" simplePos="0" relativeHeight="251663360" behindDoc="0" locked="0" layoutInCell="1" allowOverlap="1" wp14:anchorId="6F560FD7" wp14:editId="53AA9AAC">
                <wp:simplePos x="0" y="0"/>
                <wp:positionH relativeFrom="column">
                  <wp:posOffset>1329055</wp:posOffset>
                </wp:positionH>
                <wp:positionV relativeFrom="paragraph">
                  <wp:posOffset>1605915</wp:posOffset>
                </wp:positionV>
                <wp:extent cx="166687" cy="90487"/>
                <wp:effectExtent l="0" t="0" r="5080" b="5080"/>
                <wp:wrapNone/>
                <wp:docPr id="3" name="Rectangle 3"/>
                <wp:cNvGraphicFramePr/>
                <a:graphic xmlns:a="http://schemas.openxmlformats.org/drawingml/2006/main">
                  <a:graphicData uri="http://schemas.microsoft.com/office/word/2010/wordprocessingShape">
                    <wps:wsp>
                      <wps:cNvSpPr/>
                      <wps:spPr>
                        <a:xfrm>
                          <a:off x="0" y="0"/>
                          <a:ext cx="166687" cy="9048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F0ECB" id="Rectangle 3" o:spid="_x0000_s1026" style="position:absolute;margin-left:104.65pt;margin-top:126.45pt;width:13.1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" fillcolor="#a5a5a5 [2092]" stroked="f" strokeweight="1pt"/>
            </w:pict>
          </mc:Fallback>
        </mc:AlternateContent>
      </w:r>
      <w:r w:rsidRPr="00733456">
        <w:rPr>
          <w:rFonts w:cs="Tahoma"/>
          <w:noProof/>
          <w:sz w:val="20"/>
          <w:szCs w:val="20"/>
        </w:rPr>
        <w:drawing>
          <wp:anchor distT="0" distB="0" distL="114300" distR="114300" simplePos="0" relativeHeight="251662336" behindDoc="0" locked="0" layoutInCell="1" allowOverlap="1" wp14:anchorId="7840770C" wp14:editId="5C23F74D">
            <wp:simplePos x="0" y="0"/>
            <wp:positionH relativeFrom="margin">
              <wp:posOffset>2987675</wp:posOffset>
            </wp:positionH>
            <wp:positionV relativeFrom="paragraph">
              <wp:posOffset>1257935</wp:posOffset>
            </wp:positionV>
            <wp:extent cx="978408" cy="896112"/>
            <wp:effectExtent l="0" t="0" r="0" b="0"/>
            <wp:wrapThrough wrapText="bothSides">
              <wp:wrapPolygon edited="0">
                <wp:start x="0" y="0"/>
                <wp:lineTo x="0" y="21125"/>
                <wp:lineTo x="21039" y="21125"/>
                <wp:lineTo x="210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408" cy="896112"/>
                    </a:xfrm>
                    <a:prstGeom prst="rect">
                      <a:avLst/>
                    </a:prstGeom>
                    <a:noFill/>
                  </pic:spPr>
                </pic:pic>
              </a:graphicData>
            </a:graphic>
            <wp14:sizeRelH relativeFrom="margin">
              <wp14:pctWidth>0</wp14:pctWidth>
            </wp14:sizeRelH>
            <wp14:sizeRelV relativeFrom="margin">
              <wp14:pctHeight>0</wp14:pctHeight>
            </wp14:sizeRelV>
          </wp:anchor>
        </w:drawing>
      </w:r>
      <w:r w:rsidR="002C6F88" w:rsidRPr="00733456">
        <w:rPr>
          <w:rFonts w:cs="Tahoma"/>
          <w:sz w:val="20"/>
          <w:szCs w:val="20"/>
        </w:rPr>
        <w:t xml:space="preserve">Yes, the Randolph Star mascot has been designed.  After all entries were received and student voting occurred, our new Randolph Star mascot is pictured below.  Congratulations to </w:t>
      </w:r>
      <w:proofErr w:type="spellStart"/>
      <w:r w:rsidR="002C6F88" w:rsidRPr="00733456">
        <w:rPr>
          <w:rFonts w:cs="Tahoma"/>
          <w:sz w:val="20"/>
          <w:szCs w:val="20"/>
        </w:rPr>
        <w:t>Gweneth</w:t>
      </w:r>
      <w:proofErr w:type="spellEnd"/>
      <w:r w:rsidR="002C6F88" w:rsidRPr="00733456">
        <w:rPr>
          <w:rFonts w:cs="Tahoma"/>
          <w:sz w:val="20"/>
          <w:szCs w:val="20"/>
        </w:rPr>
        <w:t xml:space="preserve"> Donnelly in Ms. Freeland’s 5</w:t>
      </w:r>
      <w:r w:rsidR="002C6F88" w:rsidRPr="00733456">
        <w:rPr>
          <w:rFonts w:cs="Tahoma"/>
          <w:sz w:val="20"/>
          <w:szCs w:val="20"/>
          <w:vertAlign w:val="superscript"/>
        </w:rPr>
        <w:t>th</w:t>
      </w:r>
      <w:r w:rsidR="002C6F88" w:rsidRPr="00733456">
        <w:rPr>
          <w:rFonts w:cs="Tahoma"/>
          <w:sz w:val="20"/>
          <w:szCs w:val="20"/>
        </w:rPr>
        <w:t xml:space="preserve"> grade student for designing the winning </w:t>
      </w:r>
      <w:r w:rsidR="002C6F88" w:rsidRPr="005A09B2">
        <w:rPr>
          <w:rFonts w:cs="Tahoma"/>
          <w:sz w:val="20"/>
          <w:szCs w:val="20"/>
        </w:rPr>
        <w:t>entry!</w:t>
      </w:r>
    </w:p>
    <w:p w:rsidR="002C6F88" w:rsidRPr="00733456" w:rsidRDefault="002C6F88" w:rsidP="002C6F88">
      <w:pPr>
        <w:rPr>
          <w:rFonts w:cs="Tahoma"/>
          <w:sz w:val="20"/>
          <w:szCs w:val="20"/>
        </w:rPr>
      </w:pPr>
      <w:proofErr w:type="spellStart"/>
      <w:r w:rsidRPr="005A09B2">
        <w:rPr>
          <w:rFonts w:cs="Tahoma"/>
          <w:sz w:val="20"/>
          <w:szCs w:val="20"/>
        </w:rPr>
        <w:t>Gweneth</w:t>
      </w:r>
      <w:proofErr w:type="spellEnd"/>
      <w:r w:rsidRPr="005A09B2">
        <w:rPr>
          <w:rFonts w:cs="Tahoma"/>
          <w:sz w:val="20"/>
          <w:szCs w:val="20"/>
        </w:rPr>
        <w:t xml:space="preserve"> was recognized during our 2</w:t>
      </w:r>
      <w:r w:rsidRPr="005A09B2">
        <w:rPr>
          <w:rFonts w:cs="Tahoma"/>
          <w:sz w:val="20"/>
          <w:szCs w:val="20"/>
          <w:vertAlign w:val="superscript"/>
        </w:rPr>
        <w:t>nd</w:t>
      </w:r>
      <w:r w:rsidRPr="005A09B2">
        <w:rPr>
          <w:rFonts w:cs="Tahoma"/>
          <w:sz w:val="20"/>
          <w:szCs w:val="20"/>
        </w:rPr>
        <w:t xml:space="preserve"> grade musical and assembly today, and our mascot made its first appearance for all of the Randolph Stars.</w:t>
      </w:r>
    </w:p>
    <w:p w:rsidR="00371DE8" w:rsidRPr="00733456" w:rsidRDefault="002C6F88" w:rsidP="002C6F88">
      <w:pPr>
        <w:rPr>
          <w:rFonts w:cs="Tahoma"/>
          <w:sz w:val="20"/>
          <w:szCs w:val="20"/>
        </w:rPr>
      </w:pPr>
      <w:r w:rsidRPr="00733456">
        <w:rPr>
          <w:rFonts w:cs="Tahoma"/>
          <w:sz w:val="20"/>
          <w:szCs w:val="20"/>
        </w:rPr>
        <w:t>The next step for our mascot is to give him or her a name and motto.  Students will be encouraged to join the “Mascot Naming Contest” and “Mascot Motto Contest”.  In the front hallway will be two containers, one labeled “Mascot Name” and one labeled “Mascot Motto”.  Entries for both contests can be submitted November 21-28.  All entries should include each student’s name, grade level and teacher’s name.</w:t>
      </w:r>
    </w:p>
    <w:p w:rsidR="00371DE8" w:rsidRPr="00733456" w:rsidRDefault="00371DE8" w:rsidP="002C6F88">
      <w:pPr>
        <w:rPr>
          <w:rFonts w:cs="Tahoma"/>
          <w:sz w:val="20"/>
          <w:szCs w:val="20"/>
        </w:rPr>
      </w:pPr>
    </w:p>
    <w:p w:rsidR="002C6F88" w:rsidRPr="00733456" w:rsidRDefault="00371DE8" w:rsidP="002C6F88">
      <w:pPr>
        <w:rPr>
          <w:rFonts w:cs="Tahoma"/>
          <w:sz w:val="20"/>
          <w:szCs w:val="20"/>
        </w:rPr>
      </w:pPr>
      <w:r w:rsidRPr="00733456">
        <w:rPr>
          <w:rFonts w:cs="Tahoma"/>
          <w:sz w:val="20"/>
          <w:szCs w:val="20"/>
        </w:rPr>
        <w:t xml:space="preserve">As students explore mottos and their meaning, it is helpful to remind students that our school motto or tagline should express the </w:t>
      </w:r>
      <w:r w:rsidRPr="005A09B2">
        <w:rPr>
          <w:rFonts w:cs="Tahoma"/>
          <w:sz w:val="20"/>
          <w:szCs w:val="20"/>
        </w:rPr>
        <w:t xml:space="preserve">purpose or spirit of our school and our school mascot.  </w:t>
      </w:r>
      <w:r w:rsidR="002C6F88" w:rsidRPr="005A09B2">
        <w:rPr>
          <w:rFonts w:cs="Tahoma"/>
          <w:sz w:val="20"/>
          <w:szCs w:val="20"/>
        </w:rPr>
        <w:t xml:space="preserve">(Some famous company mottos </w:t>
      </w:r>
      <w:r w:rsidRPr="005A09B2">
        <w:rPr>
          <w:rFonts w:cs="Tahoma"/>
          <w:sz w:val="20"/>
          <w:szCs w:val="20"/>
        </w:rPr>
        <w:t xml:space="preserve">to share with students as they </w:t>
      </w:r>
      <w:r w:rsidRPr="005A09B2">
        <w:rPr>
          <w:rFonts w:cs="Tahoma"/>
          <w:sz w:val="20"/>
          <w:szCs w:val="20"/>
        </w:rPr>
        <w:lastRenderedPageBreak/>
        <w:t xml:space="preserve">begin to brainstorm ideas </w:t>
      </w:r>
      <w:r w:rsidR="002C6F88" w:rsidRPr="005A09B2">
        <w:rPr>
          <w:rFonts w:cs="Tahoma"/>
          <w:sz w:val="20"/>
          <w:szCs w:val="20"/>
        </w:rPr>
        <w:t>include</w:t>
      </w:r>
      <w:r w:rsidRPr="005A09B2">
        <w:rPr>
          <w:rFonts w:cs="Tahoma"/>
          <w:sz w:val="20"/>
          <w:szCs w:val="20"/>
        </w:rPr>
        <w:t xml:space="preserve"> the following:</w:t>
      </w:r>
      <w:r w:rsidR="002C6F88" w:rsidRPr="005A09B2">
        <w:rPr>
          <w:rFonts w:cs="Tahoma"/>
          <w:sz w:val="20"/>
          <w:szCs w:val="20"/>
        </w:rPr>
        <w:t xml:space="preserve"> </w:t>
      </w:r>
      <w:r w:rsidR="002C6F88" w:rsidRPr="005A09B2">
        <w:rPr>
          <w:rFonts w:cs="Tahoma"/>
          <w:b/>
          <w:sz w:val="20"/>
          <w:szCs w:val="20"/>
        </w:rPr>
        <w:t>Apple</w:t>
      </w:r>
      <w:r w:rsidR="002C6F88" w:rsidRPr="005A09B2">
        <w:rPr>
          <w:rFonts w:cs="Tahoma"/>
          <w:sz w:val="20"/>
          <w:szCs w:val="20"/>
        </w:rPr>
        <w:t xml:space="preserve">: Think Differently; </w:t>
      </w:r>
      <w:r w:rsidR="002C6F88" w:rsidRPr="005A09B2">
        <w:rPr>
          <w:rFonts w:cs="Tahoma"/>
          <w:b/>
          <w:sz w:val="20"/>
          <w:szCs w:val="20"/>
        </w:rPr>
        <w:t>McDonalds</w:t>
      </w:r>
      <w:r w:rsidR="002C6F88" w:rsidRPr="005A09B2">
        <w:rPr>
          <w:rFonts w:cs="Tahoma"/>
          <w:sz w:val="20"/>
          <w:szCs w:val="20"/>
        </w:rPr>
        <w:t xml:space="preserve">: I’m </w:t>
      </w:r>
      <w:proofErr w:type="spellStart"/>
      <w:r w:rsidR="002C6F88" w:rsidRPr="005A09B2">
        <w:rPr>
          <w:rFonts w:cs="Tahoma"/>
          <w:sz w:val="20"/>
          <w:szCs w:val="20"/>
        </w:rPr>
        <w:t>Lovin</w:t>
      </w:r>
      <w:proofErr w:type="spellEnd"/>
      <w:r w:rsidR="002C6F88" w:rsidRPr="005A09B2">
        <w:rPr>
          <w:rFonts w:cs="Tahoma"/>
          <w:sz w:val="20"/>
          <w:szCs w:val="20"/>
        </w:rPr>
        <w:t xml:space="preserve"> It; </w:t>
      </w:r>
      <w:r w:rsidR="002C6F88" w:rsidRPr="005A09B2">
        <w:rPr>
          <w:rFonts w:cs="Tahoma"/>
          <w:b/>
          <w:sz w:val="20"/>
          <w:szCs w:val="20"/>
        </w:rPr>
        <w:t>Nike</w:t>
      </w:r>
      <w:r w:rsidR="002C6F88" w:rsidRPr="005A09B2">
        <w:rPr>
          <w:rFonts w:cs="Tahoma"/>
          <w:sz w:val="20"/>
          <w:szCs w:val="20"/>
        </w:rPr>
        <w:t xml:space="preserve">: Just Do It; </w:t>
      </w:r>
      <w:r w:rsidR="002C6F88" w:rsidRPr="005A09B2">
        <w:rPr>
          <w:rFonts w:cs="Tahoma"/>
          <w:b/>
          <w:sz w:val="20"/>
          <w:szCs w:val="20"/>
        </w:rPr>
        <w:t>Disney World</w:t>
      </w:r>
      <w:r w:rsidR="002C6F88" w:rsidRPr="005A09B2">
        <w:rPr>
          <w:rFonts w:cs="Tahoma"/>
          <w:sz w:val="20"/>
          <w:szCs w:val="20"/>
        </w:rPr>
        <w:t xml:space="preserve">: The Happiest Place on Earth; </w:t>
      </w:r>
      <w:r w:rsidR="002C6F88" w:rsidRPr="005A09B2">
        <w:rPr>
          <w:rFonts w:cs="Tahoma"/>
          <w:b/>
          <w:sz w:val="20"/>
          <w:szCs w:val="20"/>
        </w:rPr>
        <w:t>Dell</w:t>
      </w:r>
      <w:r w:rsidR="002C6F88" w:rsidRPr="005A09B2">
        <w:rPr>
          <w:rFonts w:cs="Tahoma"/>
          <w:sz w:val="20"/>
          <w:szCs w:val="20"/>
        </w:rPr>
        <w:t>: Listen. Learn. Deliver.)</w:t>
      </w:r>
    </w:p>
    <w:p w:rsidR="00371DE8" w:rsidRPr="00733456" w:rsidRDefault="00371DE8" w:rsidP="00374397">
      <w:pPr>
        <w:spacing w:before="120"/>
        <w:rPr>
          <w:rFonts w:cs="Tahoma"/>
          <w:sz w:val="20"/>
          <w:szCs w:val="20"/>
        </w:rPr>
      </w:pPr>
      <w:r w:rsidRPr="00733456">
        <w:rPr>
          <w:rFonts w:cs="Tahoma"/>
          <w:sz w:val="20"/>
          <w:szCs w:val="20"/>
        </w:rPr>
        <w:t xml:space="preserve">We hope that all of our students will join the fun and place their ideas for the mascot’s name and school motto in the entry boxes!  We sure love our school and are excited to bring more </w:t>
      </w:r>
      <w:r w:rsidRPr="005A09B2">
        <w:rPr>
          <w:rFonts w:cs="Tahoma"/>
          <w:sz w:val="20"/>
          <w:szCs w:val="20"/>
        </w:rPr>
        <w:t>school</w:t>
      </w:r>
      <w:r w:rsidRPr="00733456">
        <w:rPr>
          <w:rFonts w:cs="Tahoma"/>
          <w:sz w:val="20"/>
          <w:szCs w:val="20"/>
        </w:rPr>
        <w:t xml:space="preserve"> spirit to life!  A separate sheet for students to record their entry information is attached to this week’s newsletter.</w:t>
      </w:r>
    </w:p>
    <w:p w:rsidR="002C6F88" w:rsidRDefault="002C6F88" w:rsidP="002C6F88">
      <w:pPr>
        <w:rPr>
          <w:rFonts w:cs="Tahoma"/>
          <w:sz w:val="20"/>
          <w:szCs w:val="20"/>
        </w:rPr>
      </w:pPr>
    </w:p>
    <w:p w:rsidR="00EF06F7" w:rsidRPr="00733456" w:rsidRDefault="00EF06F7" w:rsidP="002C6F88">
      <w:pPr>
        <w:rPr>
          <w:rFonts w:cs="Tahoma"/>
          <w:sz w:val="20"/>
          <w:szCs w:val="20"/>
        </w:rPr>
      </w:pPr>
    </w:p>
    <w:p w:rsidR="002C6F88" w:rsidRPr="00733456" w:rsidRDefault="00B82FD7" w:rsidP="002C6F88">
      <w:pPr>
        <w:rPr>
          <w:rFonts w:cs="Tahoma"/>
          <w:b/>
          <w:sz w:val="20"/>
          <w:szCs w:val="20"/>
        </w:rPr>
      </w:pPr>
      <w:r w:rsidRPr="00733456">
        <w:rPr>
          <w:rFonts w:cs="Tahoma"/>
          <w:b/>
          <w:sz w:val="20"/>
          <w:szCs w:val="20"/>
        </w:rPr>
        <w:t>We love sharing ideas for reading!</w:t>
      </w:r>
    </w:p>
    <w:p w:rsidR="00B82FD7" w:rsidRPr="00733456" w:rsidRDefault="00B82FD7" w:rsidP="002C6F88">
      <w:pPr>
        <w:rPr>
          <w:rFonts w:cs="Tahoma"/>
          <w:sz w:val="20"/>
          <w:szCs w:val="20"/>
        </w:rPr>
      </w:pPr>
      <w:r w:rsidRPr="00733456">
        <w:rPr>
          <w:rFonts w:cs="Tahoma"/>
          <w:sz w:val="20"/>
          <w:szCs w:val="20"/>
        </w:rPr>
        <w:t>We’re pleased to announce a hands-on session for parents of students in kindergarten or grade 1.  On November 21</w:t>
      </w:r>
      <w:r w:rsidRPr="00733456">
        <w:rPr>
          <w:rFonts w:cs="Tahoma"/>
          <w:sz w:val="20"/>
          <w:szCs w:val="20"/>
          <w:vertAlign w:val="superscript"/>
        </w:rPr>
        <w:t>st</w:t>
      </w:r>
      <w:r w:rsidRPr="00733456">
        <w:rPr>
          <w:rFonts w:cs="Tahoma"/>
          <w:sz w:val="20"/>
          <w:szCs w:val="20"/>
        </w:rPr>
        <w:t>, we will host a morning and evening parent session designed to provide you with strategies to support your child’s early reading devel</w:t>
      </w:r>
      <w:r w:rsidR="00845B9B" w:rsidRPr="00733456">
        <w:rPr>
          <w:rFonts w:cs="Tahoma"/>
          <w:sz w:val="20"/>
          <w:szCs w:val="20"/>
        </w:rPr>
        <w:t>opment.  Songs, alphabet activities, books and much more will be shared during our interactive sessions.  We will host our morning session at 8:15am in the library and will repeat the session in the evening at 6:30pm in the library.  For the evening session, pizza will be served at 6:00pm in the cafeteria.  If you have a child in either of these grade levels, please join us and learn some fun and educational activities to do at home!</w:t>
      </w:r>
    </w:p>
    <w:p w:rsidR="00EF06F7" w:rsidRDefault="00EF06F7" w:rsidP="002C6F88">
      <w:pPr>
        <w:rPr>
          <w:rFonts w:cs="Tahoma"/>
          <w:sz w:val="20"/>
          <w:szCs w:val="20"/>
        </w:rPr>
      </w:pPr>
    </w:p>
    <w:p w:rsidR="00845B9B" w:rsidRPr="00733456" w:rsidRDefault="002E76EF" w:rsidP="002C6F88">
      <w:pPr>
        <w:rPr>
          <w:rFonts w:cs="Tahoma"/>
          <w:sz w:val="20"/>
          <w:szCs w:val="20"/>
        </w:rPr>
      </w:pPr>
      <w:r>
        <w:rPr>
          <w:noProof/>
        </w:rPr>
        <w:drawing>
          <wp:anchor distT="0" distB="0" distL="114300" distR="114300" simplePos="0" relativeHeight="251661312" behindDoc="0" locked="0" layoutInCell="1" allowOverlap="1" wp14:anchorId="141C80A8" wp14:editId="24806F32">
            <wp:simplePos x="0" y="0"/>
            <wp:positionH relativeFrom="column">
              <wp:posOffset>1314450</wp:posOffset>
            </wp:positionH>
            <wp:positionV relativeFrom="paragraph">
              <wp:posOffset>10795</wp:posOffset>
            </wp:positionV>
            <wp:extent cx="685800" cy="444500"/>
            <wp:effectExtent l="0" t="0" r="0" b="0"/>
            <wp:wrapThrough wrapText="bothSides">
              <wp:wrapPolygon edited="0">
                <wp:start x="0" y="0"/>
                <wp:lineTo x="0" y="20366"/>
                <wp:lineTo x="21000" y="20366"/>
                <wp:lineTo x="21000" y="0"/>
                <wp:lineTo x="0" y="0"/>
              </wp:wrapPolygon>
            </wp:wrapThrough>
            <wp:docPr id="4" name="Picture 4" descr="Image result for school pictur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picture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B9B" w:rsidRPr="00042D7F" w:rsidRDefault="007B4610" w:rsidP="002C6F88">
      <w:pPr>
        <w:rPr>
          <w:rFonts w:cs="Tahoma"/>
          <w:b/>
          <w:sz w:val="20"/>
          <w:szCs w:val="20"/>
        </w:rPr>
      </w:pPr>
      <w:r>
        <w:rPr>
          <w:rFonts w:cs="Tahoma"/>
          <w:b/>
          <w:sz w:val="20"/>
          <w:szCs w:val="20"/>
        </w:rPr>
        <w:t>Picture Make-Up Day</w:t>
      </w:r>
    </w:p>
    <w:p w:rsidR="001448C4" w:rsidRPr="001448C4" w:rsidRDefault="00845B9B" w:rsidP="001448C4">
      <w:pPr>
        <w:rPr>
          <w:sz w:val="20"/>
          <w:szCs w:val="20"/>
        </w:rPr>
      </w:pPr>
      <w:r w:rsidRPr="00733456">
        <w:rPr>
          <w:rFonts w:cs="Tahoma"/>
          <w:sz w:val="20"/>
          <w:szCs w:val="20"/>
        </w:rPr>
        <w:t xml:space="preserve">Say cheese!  And, give us </w:t>
      </w:r>
      <w:r w:rsidRPr="001448C4">
        <w:rPr>
          <w:rFonts w:cs="Tahoma"/>
          <w:sz w:val="20"/>
          <w:szCs w:val="20"/>
        </w:rPr>
        <w:t xml:space="preserve">your best smile!  Picture make-up </w:t>
      </w:r>
      <w:r w:rsidR="001448C4" w:rsidRPr="001448C4">
        <w:rPr>
          <w:sz w:val="20"/>
          <w:szCs w:val="20"/>
        </w:rPr>
        <w:t xml:space="preserve">day is scheduled for </w:t>
      </w:r>
      <w:r w:rsidR="001448C4" w:rsidRPr="001448C4">
        <w:rPr>
          <w:b/>
          <w:sz w:val="20"/>
          <w:szCs w:val="20"/>
        </w:rPr>
        <w:t>Tuesday, November 29</w:t>
      </w:r>
      <w:r w:rsidR="001448C4" w:rsidRPr="001448C4">
        <w:rPr>
          <w:b/>
          <w:sz w:val="20"/>
          <w:szCs w:val="20"/>
          <w:vertAlign w:val="superscript"/>
        </w:rPr>
        <w:t>th</w:t>
      </w:r>
      <w:r w:rsidR="001448C4" w:rsidRPr="001448C4">
        <w:rPr>
          <w:sz w:val="20"/>
          <w:szCs w:val="20"/>
        </w:rPr>
        <w:t>.  The following students are welcomed to have their photo taken:</w:t>
      </w:r>
    </w:p>
    <w:p w:rsidR="001448C4" w:rsidRPr="001448C4" w:rsidRDefault="001448C4" w:rsidP="001448C4">
      <w:pPr>
        <w:pStyle w:val="ListParagraph"/>
        <w:numPr>
          <w:ilvl w:val="0"/>
          <w:numId w:val="13"/>
        </w:numPr>
        <w:ind w:left="180" w:hanging="180"/>
        <w:contextualSpacing w:val="0"/>
        <w:rPr>
          <w:sz w:val="20"/>
          <w:szCs w:val="20"/>
        </w:rPr>
      </w:pPr>
      <w:r w:rsidRPr="001448C4">
        <w:rPr>
          <w:sz w:val="20"/>
          <w:szCs w:val="20"/>
        </w:rPr>
        <w:t>New students that enrolled after the original picture day, October 11</w:t>
      </w:r>
      <w:r w:rsidRPr="001448C4">
        <w:rPr>
          <w:sz w:val="20"/>
          <w:szCs w:val="20"/>
          <w:vertAlign w:val="superscript"/>
        </w:rPr>
        <w:t>th</w:t>
      </w:r>
    </w:p>
    <w:p w:rsidR="001448C4" w:rsidRPr="001448C4" w:rsidRDefault="001448C4" w:rsidP="001448C4">
      <w:pPr>
        <w:pStyle w:val="ListParagraph"/>
        <w:numPr>
          <w:ilvl w:val="0"/>
          <w:numId w:val="13"/>
        </w:numPr>
        <w:ind w:left="180" w:hanging="180"/>
        <w:contextualSpacing w:val="0"/>
        <w:rPr>
          <w:sz w:val="20"/>
          <w:szCs w:val="20"/>
        </w:rPr>
      </w:pPr>
      <w:r w:rsidRPr="001448C4">
        <w:rPr>
          <w:sz w:val="20"/>
          <w:szCs w:val="20"/>
        </w:rPr>
        <w:t>Students that were absent on the original picture day, October 11</w:t>
      </w:r>
      <w:r w:rsidRPr="001448C4">
        <w:rPr>
          <w:sz w:val="20"/>
          <w:szCs w:val="20"/>
          <w:vertAlign w:val="superscript"/>
        </w:rPr>
        <w:t>th</w:t>
      </w:r>
    </w:p>
    <w:p w:rsidR="001448C4" w:rsidRPr="001448C4" w:rsidRDefault="001448C4" w:rsidP="001448C4">
      <w:pPr>
        <w:pStyle w:val="ListParagraph"/>
        <w:numPr>
          <w:ilvl w:val="0"/>
          <w:numId w:val="13"/>
        </w:numPr>
        <w:ind w:left="180" w:hanging="180"/>
        <w:contextualSpacing w:val="0"/>
        <w:rPr>
          <w:sz w:val="20"/>
          <w:szCs w:val="20"/>
        </w:rPr>
      </w:pPr>
      <w:r w:rsidRPr="001448C4">
        <w:rPr>
          <w:sz w:val="20"/>
          <w:szCs w:val="20"/>
        </w:rPr>
        <w:t>Students who wish to re-take their photo</w:t>
      </w:r>
    </w:p>
    <w:p w:rsidR="001448C4" w:rsidRPr="001448C4" w:rsidRDefault="001448C4" w:rsidP="001448C4">
      <w:pPr>
        <w:spacing w:before="60"/>
        <w:rPr>
          <w:b/>
          <w:sz w:val="20"/>
          <w:szCs w:val="20"/>
        </w:rPr>
      </w:pPr>
      <w:r w:rsidRPr="001448C4">
        <w:rPr>
          <w:b/>
          <w:sz w:val="20"/>
          <w:szCs w:val="20"/>
        </w:rPr>
        <w:t>PLEASE NOTE:</w:t>
      </w:r>
    </w:p>
    <w:p w:rsidR="002C6F88" w:rsidRPr="001448C4" w:rsidRDefault="001448C4" w:rsidP="001448C4">
      <w:pPr>
        <w:rPr>
          <w:rFonts w:cs="Tahoma"/>
          <w:sz w:val="20"/>
          <w:szCs w:val="20"/>
        </w:rPr>
      </w:pPr>
      <w:r w:rsidRPr="001448C4">
        <w:rPr>
          <w:sz w:val="20"/>
          <w:szCs w:val="20"/>
        </w:rPr>
        <w:t xml:space="preserve">Students who wish to </w:t>
      </w:r>
      <w:r w:rsidRPr="001448C4">
        <w:rPr>
          <w:b/>
          <w:sz w:val="20"/>
          <w:szCs w:val="20"/>
        </w:rPr>
        <w:t>re-take</w:t>
      </w:r>
      <w:r w:rsidRPr="001448C4">
        <w:rPr>
          <w:sz w:val="20"/>
          <w:szCs w:val="20"/>
        </w:rPr>
        <w:t xml:space="preserve"> their photo </w:t>
      </w:r>
      <w:r w:rsidRPr="001448C4">
        <w:rPr>
          <w:b/>
          <w:sz w:val="20"/>
          <w:szCs w:val="20"/>
        </w:rPr>
        <w:t>MUST</w:t>
      </w:r>
      <w:r w:rsidRPr="001448C4">
        <w:rPr>
          <w:sz w:val="20"/>
          <w:szCs w:val="20"/>
        </w:rPr>
        <w:t xml:space="preserve"> bring the original photo packet to the make-up photo session.</w:t>
      </w:r>
    </w:p>
    <w:p w:rsidR="002C6F88" w:rsidRDefault="002C6F88" w:rsidP="002C6F88">
      <w:pPr>
        <w:rPr>
          <w:rFonts w:cs="Tahoma"/>
          <w:sz w:val="20"/>
          <w:szCs w:val="20"/>
        </w:rPr>
      </w:pPr>
    </w:p>
    <w:p w:rsidR="00EF06F7" w:rsidRPr="001448C4" w:rsidRDefault="00EF06F7" w:rsidP="002C6F88">
      <w:pPr>
        <w:rPr>
          <w:rFonts w:cs="Tahoma"/>
          <w:sz w:val="20"/>
          <w:szCs w:val="20"/>
        </w:rPr>
      </w:pPr>
    </w:p>
    <w:p w:rsidR="002C6F88" w:rsidRPr="00042D7F" w:rsidRDefault="00845B9B" w:rsidP="002C6F88">
      <w:pPr>
        <w:rPr>
          <w:rFonts w:cs="Tahoma"/>
          <w:b/>
          <w:sz w:val="20"/>
          <w:szCs w:val="20"/>
        </w:rPr>
      </w:pPr>
      <w:r w:rsidRPr="00042D7F">
        <w:rPr>
          <w:rFonts w:cs="Tahoma"/>
          <w:b/>
          <w:sz w:val="20"/>
          <w:szCs w:val="20"/>
        </w:rPr>
        <w:t>2016 Dr. Martin Luther King, Jr. Literary &amp; Visual Arts Contest</w:t>
      </w:r>
    </w:p>
    <w:p w:rsidR="00845B9B" w:rsidRPr="00733456" w:rsidRDefault="00845B9B" w:rsidP="002C6F88">
      <w:pPr>
        <w:rPr>
          <w:rFonts w:cs="Tahoma"/>
          <w:sz w:val="20"/>
          <w:szCs w:val="20"/>
        </w:rPr>
      </w:pPr>
      <w:r w:rsidRPr="00733456">
        <w:rPr>
          <w:rFonts w:cs="Tahoma"/>
          <w:sz w:val="20"/>
          <w:szCs w:val="20"/>
        </w:rPr>
        <w:t>Join students across Arlington County</w:t>
      </w:r>
    </w:p>
    <w:p w:rsidR="00845B9B" w:rsidRPr="00733456" w:rsidRDefault="00845B9B" w:rsidP="002C6F88">
      <w:pPr>
        <w:rPr>
          <w:rFonts w:cs="Tahoma"/>
          <w:sz w:val="20"/>
          <w:szCs w:val="20"/>
        </w:rPr>
      </w:pPr>
      <w:r w:rsidRPr="00733456">
        <w:rPr>
          <w:rFonts w:cs="Tahoma"/>
          <w:sz w:val="20"/>
          <w:szCs w:val="20"/>
        </w:rPr>
        <w:t>Celebrate the legacy of Dr. Martin Luther King, Jr.</w:t>
      </w:r>
    </w:p>
    <w:p w:rsidR="00845B9B" w:rsidRPr="00733456" w:rsidRDefault="00845B9B" w:rsidP="002C6F88">
      <w:pPr>
        <w:rPr>
          <w:rFonts w:cs="Tahoma"/>
          <w:sz w:val="20"/>
          <w:szCs w:val="20"/>
        </w:rPr>
      </w:pPr>
      <w:r w:rsidRPr="00733456">
        <w:rPr>
          <w:rFonts w:cs="Tahoma"/>
          <w:sz w:val="20"/>
          <w:szCs w:val="20"/>
        </w:rPr>
        <w:lastRenderedPageBreak/>
        <w:t>Dr. King was a brilliant and brave leader.  His truth, dedication and commitment resonate with people across our nation and throughout the world.  Today, his fearless dedication to equality and peaceful progress continue to inspire and challenge all of us.</w:t>
      </w:r>
    </w:p>
    <w:p w:rsidR="00845B9B" w:rsidRPr="00733456" w:rsidRDefault="00845B9B" w:rsidP="00A66F15">
      <w:pPr>
        <w:spacing w:before="60"/>
        <w:rPr>
          <w:rFonts w:cs="Tahoma"/>
          <w:sz w:val="20"/>
          <w:szCs w:val="20"/>
        </w:rPr>
      </w:pPr>
      <w:r w:rsidRPr="00733456">
        <w:rPr>
          <w:rFonts w:cs="Tahoma"/>
          <w:sz w:val="20"/>
          <w:szCs w:val="20"/>
        </w:rPr>
        <w:t>Dr. King urged all of us to feel passionate about freedom and justice – when we feel strongly, we must speak up and not remain silent.</w:t>
      </w:r>
    </w:p>
    <w:p w:rsidR="00845B9B" w:rsidRPr="00733456" w:rsidRDefault="00845B9B" w:rsidP="00A66F15">
      <w:pPr>
        <w:spacing w:before="60"/>
        <w:rPr>
          <w:rFonts w:cs="Tahoma"/>
          <w:sz w:val="20"/>
          <w:szCs w:val="20"/>
        </w:rPr>
      </w:pPr>
      <w:r w:rsidRPr="00733456">
        <w:rPr>
          <w:rFonts w:cs="Tahoma"/>
          <w:sz w:val="20"/>
          <w:szCs w:val="20"/>
        </w:rPr>
        <w:t>Using the following quote from Dr. King, describe in writing or through visual art how speaking up (or being silent) about something can change your personal life, your community or the world: “Our lives begin to end the day we become silent about things that matter.”</w:t>
      </w:r>
    </w:p>
    <w:p w:rsidR="00936068" w:rsidRPr="004E0DAD" w:rsidRDefault="004E0DAD" w:rsidP="00EF06F7">
      <w:pPr>
        <w:spacing w:before="60"/>
        <w:jc w:val="center"/>
        <w:rPr>
          <w:rFonts w:cs="Tahoma"/>
          <w:b/>
          <w:sz w:val="20"/>
          <w:szCs w:val="20"/>
        </w:rPr>
      </w:pPr>
      <w:r>
        <w:rPr>
          <w:rFonts w:cs="Tahoma"/>
          <w:b/>
          <w:sz w:val="20"/>
          <w:szCs w:val="20"/>
        </w:rPr>
        <w:t>CATEGORIES &amp; RULES:</w:t>
      </w:r>
    </w:p>
    <w:p w:rsidR="00936068" w:rsidRPr="004E0DAD" w:rsidRDefault="00936068" w:rsidP="004E0DAD">
      <w:pPr>
        <w:spacing w:before="60"/>
        <w:rPr>
          <w:rFonts w:cs="Tahoma"/>
          <w:b/>
          <w:sz w:val="20"/>
          <w:szCs w:val="20"/>
          <w:u w:val="single"/>
        </w:rPr>
      </w:pPr>
      <w:r w:rsidRPr="004E0DAD">
        <w:rPr>
          <w:rFonts w:cs="Tahoma"/>
          <w:b/>
          <w:sz w:val="20"/>
          <w:szCs w:val="20"/>
          <w:u w:val="single"/>
        </w:rPr>
        <w:t>WRITING</w:t>
      </w:r>
    </w:p>
    <w:p w:rsidR="00936068" w:rsidRPr="00733456" w:rsidRDefault="00936068" w:rsidP="004E0DAD">
      <w:pPr>
        <w:pStyle w:val="ListParagraph"/>
        <w:numPr>
          <w:ilvl w:val="0"/>
          <w:numId w:val="10"/>
        </w:numPr>
        <w:ind w:left="360"/>
        <w:rPr>
          <w:rFonts w:cs="Tahoma"/>
          <w:sz w:val="20"/>
          <w:szCs w:val="20"/>
        </w:rPr>
      </w:pPr>
      <w:r w:rsidRPr="00733456">
        <w:rPr>
          <w:rFonts w:cs="Tahoma"/>
          <w:sz w:val="20"/>
          <w:szCs w:val="20"/>
        </w:rPr>
        <w:t>Elementary (K-5) contest entries must be a minimum of 25 words but not more than 150 words.</w:t>
      </w:r>
    </w:p>
    <w:p w:rsidR="00936068" w:rsidRPr="00733456" w:rsidRDefault="00936068" w:rsidP="004E0DAD">
      <w:pPr>
        <w:pStyle w:val="ListParagraph"/>
        <w:numPr>
          <w:ilvl w:val="0"/>
          <w:numId w:val="10"/>
        </w:numPr>
        <w:ind w:left="360"/>
        <w:rPr>
          <w:rFonts w:cs="Tahoma"/>
          <w:sz w:val="20"/>
          <w:szCs w:val="20"/>
        </w:rPr>
      </w:pPr>
      <w:r w:rsidRPr="00733456">
        <w:rPr>
          <w:rFonts w:cs="Tahoma"/>
          <w:sz w:val="20"/>
          <w:szCs w:val="20"/>
        </w:rPr>
        <w:t>All entries must be typed or printed on an 8 ½ x 11 white piece of paper.</w:t>
      </w:r>
    </w:p>
    <w:p w:rsidR="00936068" w:rsidRPr="00EF06F7" w:rsidRDefault="00936068" w:rsidP="004E0DAD">
      <w:pPr>
        <w:pStyle w:val="ListParagraph"/>
        <w:numPr>
          <w:ilvl w:val="0"/>
          <w:numId w:val="10"/>
        </w:numPr>
        <w:ind w:left="360"/>
        <w:rPr>
          <w:rFonts w:cs="Tahoma"/>
          <w:sz w:val="20"/>
          <w:szCs w:val="20"/>
        </w:rPr>
      </w:pPr>
      <w:r w:rsidRPr="00733456">
        <w:rPr>
          <w:rFonts w:cs="Tahoma"/>
          <w:sz w:val="20"/>
          <w:szCs w:val="20"/>
        </w:rPr>
        <w:t xml:space="preserve">Do not put your name on the essay; instead attach your essay </w:t>
      </w:r>
      <w:r w:rsidRPr="00EF06F7">
        <w:rPr>
          <w:rFonts w:cs="Tahoma"/>
          <w:sz w:val="20"/>
          <w:szCs w:val="20"/>
        </w:rPr>
        <w:t xml:space="preserve">to </w:t>
      </w:r>
      <w:r w:rsidR="00EF06F7" w:rsidRPr="00EF06F7">
        <w:rPr>
          <w:rFonts w:cs="Tahoma"/>
          <w:sz w:val="20"/>
          <w:szCs w:val="20"/>
        </w:rPr>
        <w:t>Entry Form Label (</w:t>
      </w:r>
      <w:r w:rsidR="00EF06F7" w:rsidRPr="00EF06F7">
        <w:rPr>
          <w:rFonts w:cs="Tahoma"/>
          <w:b/>
          <w:sz w:val="20"/>
          <w:szCs w:val="20"/>
        </w:rPr>
        <w:t>see attached</w:t>
      </w:r>
      <w:r w:rsidR="00EF06F7" w:rsidRPr="00EF06F7">
        <w:rPr>
          <w:rFonts w:cs="Tahoma"/>
          <w:sz w:val="20"/>
          <w:szCs w:val="20"/>
        </w:rPr>
        <w:t xml:space="preserve">) </w:t>
      </w:r>
      <w:r w:rsidRPr="00EF06F7">
        <w:rPr>
          <w:rFonts w:cs="Tahoma"/>
          <w:sz w:val="20"/>
          <w:szCs w:val="20"/>
        </w:rPr>
        <w:t xml:space="preserve">and return to the </w:t>
      </w:r>
      <w:r w:rsidR="00EF06F7" w:rsidRPr="00EF06F7">
        <w:rPr>
          <w:rFonts w:cs="Tahoma"/>
          <w:sz w:val="20"/>
          <w:szCs w:val="20"/>
        </w:rPr>
        <w:t xml:space="preserve">main </w:t>
      </w:r>
      <w:r w:rsidRPr="00EF06F7">
        <w:rPr>
          <w:rFonts w:cs="Tahoma"/>
          <w:sz w:val="20"/>
          <w:szCs w:val="20"/>
        </w:rPr>
        <w:t>office by December 8</w:t>
      </w:r>
      <w:r w:rsidRPr="00EF06F7">
        <w:rPr>
          <w:rFonts w:cs="Tahoma"/>
          <w:sz w:val="20"/>
          <w:szCs w:val="20"/>
          <w:vertAlign w:val="superscript"/>
        </w:rPr>
        <w:t>th</w:t>
      </w:r>
      <w:r w:rsidRPr="00EF06F7">
        <w:rPr>
          <w:rFonts w:cs="Tahoma"/>
          <w:sz w:val="20"/>
          <w:szCs w:val="20"/>
        </w:rPr>
        <w:t>.</w:t>
      </w:r>
    </w:p>
    <w:p w:rsidR="00936068" w:rsidRPr="00EF06F7" w:rsidRDefault="00936068" w:rsidP="004E0DAD">
      <w:pPr>
        <w:spacing w:before="60"/>
        <w:rPr>
          <w:rFonts w:cs="Tahoma"/>
          <w:b/>
          <w:sz w:val="20"/>
          <w:szCs w:val="20"/>
          <w:u w:val="single"/>
        </w:rPr>
      </w:pPr>
      <w:r w:rsidRPr="00EF06F7">
        <w:rPr>
          <w:rFonts w:cs="Tahoma"/>
          <w:b/>
          <w:sz w:val="20"/>
          <w:szCs w:val="20"/>
          <w:u w:val="single"/>
        </w:rPr>
        <w:t>POETRY</w:t>
      </w:r>
    </w:p>
    <w:p w:rsidR="00936068" w:rsidRPr="00EF06F7" w:rsidRDefault="00936068" w:rsidP="004E0DAD">
      <w:pPr>
        <w:pStyle w:val="ListParagraph"/>
        <w:numPr>
          <w:ilvl w:val="0"/>
          <w:numId w:val="11"/>
        </w:numPr>
        <w:ind w:left="360"/>
        <w:rPr>
          <w:rFonts w:cs="Tahoma"/>
          <w:sz w:val="20"/>
          <w:szCs w:val="20"/>
        </w:rPr>
      </w:pPr>
      <w:r w:rsidRPr="00EF06F7">
        <w:rPr>
          <w:rFonts w:cs="Tahoma"/>
          <w:sz w:val="20"/>
          <w:szCs w:val="20"/>
        </w:rPr>
        <w:t>Poems must be your original unpublished work.</w:t>
      </w:r>
    </w:p>
    <w:p w:rsidR="00936068" w:rsidRPr="00EF06F7" w:rsidRDefault="00936068" w:rsidP="004E0DAD">
      <w:pPr>
        <w:pStyle w:val="ListParagraph"/>
        <w:numPr>
          <w:ilvl w:val="0"/>
          <w:numId w:val="11"/>
        </w:numPr>
        <w:ind w:left="360"/>
        <w:rPr>
          <w:rFonts w:cs="Tahoma"/>
          <w:sz w:val="20"/>
          <w:szCs w:val="20"/>
        </w:rPr>
      </w:pPr>
      <w:r w:rsidRPr="00EF06F7">
        <w:rPr>
          <w:rFonts w:cs="Tahoma"/>
          <w:sz w:val="20"/>
          <w:szCs w:val="20"/>
        </w:rPr>
        <w:t>All entries must be typed or printed on an 8 ½ x 11 white piece of paper.</w:t>
      </w:r>
    </w:p>
    <w:p w:rsidR="00936068" w:rsidRDefault="00936068" w:rsidP="004E0DAD">
      <w:pPr>
        <w:pStyle w:val="ListParagraph"/>
        <w:numPr>
          <w:ilvl w:val="0"/>
          <w:numId w:val="10"/>
        </w:numPr>
        <w:ind w:left="360"/>
        <w:rPr>
          <w:rFonts w:cs="Tahoma"/>
          <w:sz w:val="20"/>
          <w:szCs w:val="20"/>
        </w:rPr>
      </w:pPr>
      <w:r w:rsidRPr="00EF06F7">
        <w:rPr>
          <w:rFonts w:cs="Tahoma"/>
          <w:sz w:val="20"/>
          <w:szCs w:val="20"/>
        </w:rPr>
        <w:t xml:space="preserve">Do not put your name on the essay; instead attach your essay to </w:t>
      </w:r>
      <w:r w:rsidR="00EF06F7" w:rsidRPr="00EF06F7">
        <w:rPr>
          <w:rFonts w:cs="Tahoma"/>
          <w:sz w:val="20"/>
          <w:szCs w:val="20"/>
        </w:rPr>
        <w:t>Entry Form Label (</w:t>
      </w:r>
      <w:r w:rsidR="00EF06F7" w:rsidRPr="00EF06F7">
        <w:rPr>
          <w:rFonts w:cs="Tahoma"/>
          <w:b/>
          <w:sz w:val="20"/>
          <w:szCs w:val="20"/>
        </w:rPr>
        <w:t>see attached</w:t>
      </w:r>
      <w:r w:rsidR="00EF06F7" w:rsidRPr="00EF06F7">
        <w:rPr>
          <w:rFonts w:cs="Tahoma"/>
          <w:sz w:val="20"/>
          <w:szCs w:val="20"/>
        </w:rPr>
        <w:t>) and return to the main</w:t>
      </w:r>
      <w:r w:rsidR="00EF06F7">
        <w:rPr>
          <w:rFonts w:cs="Tahoma"/>
          <w:sz w:val="20"/>
          <w:szCs w:val="20"/>
        </w:rPr>
        <w:t xml:space="preserve"> </w:t>
      </w:r>
      <w:r w:rsidR="00EF06F7" w:rsidRPr="00733456">
        <w:rPr>
          <w:rFonts w:cs="Tahoma"/>
          <w:sz w:val="20"/>
          <w:szCs w:val="20"/>
        </w:rPr>
        <w:t>office</w:t>
      </w:r>
      <w:r w:rsidRPr="00733456">
        <w:rPr>
          <w:rFonts w:cs="Tahoma"/>
          <w:sz w:val="20"/>
          <w:szCs w:val="20"/>
        </w:rPr>
        <w:t xml:space="preserve"> by December 8</w:t>
      </w:r>
      <w:r w:rsidRPr="00733456">
        <w:rPr>
          <w:rFonts w:cs="Tahoma"/>
          <w:sz w:val="20"/>
          <w:szCs w:val="20"/>
          <w:vertAlign w:val="superscript"/>
        </w:rPr>
        <w:t>th</w:t>
      </w:r>
      <w:r w:rsidRPr="00733456">
        <w:rPr>
          <w:rFonts w:cs="Tahoma"/>
          <w:sz w:val="20"/>
          <w:szCs w:val="20"/>
        </w:rPr>
        <w:t>.</w:t>
      </w:r>
    </w:p>
    <w:p w:rsidR="005A09B2" w:rsidRPr="00733456" w:rsidRDefault="00A84091" w:rsidP="00A84091">
      <w:pPr>
        <w:jc w:val="center"/>
        <w:rPr>
          <w:rFonts w:eastAsia="Times New Roman" w:cs="Segoe UI"/>
          <w:sz w:val="20"/>
          <w:szCs w:val="20"/>
        </w:rPr>
      </w:pPr>
      <w:r>
        <w:rPr>
          <w:noProof/>
        </w:rPr>
        <w:lastRenderedPageBreak/>
        <w:drawing>
          <wp:inline distT="0" distB="0" distL="0" distR="0" wp14:anchorId="48DFBD12" wp14:editId="4A6526B1">
            <wp:extent cx="1790700" cy="714375"/>
            <wp:effectExtent l="0" t="0" r="0" b="9525"/>
            <wp:docPr id="9" name="Picture 9" descr="Image result for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anksgi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12" cy="716893"/>
                    </a:xfrm>
                    <a:prstGeom prst="rect">
                      <a:avLst/>
                    </a:prstGeom>
                    <a:noFill/>
                    <a:ln>
                      <a:noFill/>
                    </a:ln>
                  </pic:spPr>
                </pic:pic>
              </a:graphicData>
            </a:graphic>
          </wp:inline>
        </w:drawing>
      </w:r>
    </w:p>
    <w:p w:rsidR="00F24F79" w:rsidRDefault="00F24F79" w:rsidP="003F3D79">
      <w:pPr>
        <w:rPr>
          <w:rFonts w:eastAsia="Times New Roman" w:cs="Segoe UI"/>
          <w:sz w:val="20"/>
          <w:szCs w:val="20"/>
        </w:rPr>
      </w:pPr>
    </w:p>
    <w:p w:rsidR="00733456" w:rsidRPr="00733456" w:rsidRDefault="00733456" w:rsidP="003F3D79">
      <w:pPr>
        <w:rPr>
          <w:rFonts w:eastAsia="Times New Roman" w:cs="Segoe UI"/>
          <w:sz w:val="20"/>
          <w:szCs w:val="20"/>
        </w:rPr>
      </w:pPr>
      <w:r w:rsidRPr="00733456">
        <w:rPr>
          <w:rFonts w:eastAsia="Times New Roman" w:cs="Segoe UI"/>
          <w:sz w:val="20"/>
          <w:szCs w:val="20"/>
        </w:rPr>
        <w:t>Arlington Public Schools will be closed Wednesday, November 23</w:t>
      </w:r>
      <w:r w:rsidRPr="00733456">
        <w:rPr>
          <w:rFonts w:eastAsia="Times New Roman" w:cs="Segoe UI"/>
          <w:sz w:val="20"/>
          <w:szCs w:val="20"/>
          <w:vertAlign w:val="superscript"/>
        </w:rPr>
        <w:t>rd</w:t>
      </w:r>
      <w:r w:rsidRPr="00733456">
        <w:rPr>
          <w:rFonts w:eastAsia="Times New Roman" w:cs="Segoe UI"/>
          <w:sz w:val="20"/>
          <w:szCs w:val="20"/>
        </w:rPr>
        <w:t xml:space="preserve"> through Friday, November 25</w:t>
      </w:r>
      <w:r w:rsidRPr="00733456">
        <w:rPr>
          <w:rFonts w:eastAsia="Times New Roman" w:cs="Segoe UI"/>
          <w:sz w:val="20"/>
          <w:szCs w:val="20"/>
          <w:vertAlign w:val="superscript"/>
        </w:rPr>
        <w:t>th</w:t>
      </w:r>
      <w:r w:rsidRPr="00733456">
        <w:rPr>
          <w:rFonts w:eastAsia="Times New Roman" w:cs="Segoe UI"/>
          <w:sz w:val="20"/>
          <w:szCs w:val="20"/>
        </w:rPr>
        <w:t xml:space="preserve"> for the Thanksgiving holiday.  We wish you and your family a pleasant holiday.  The principal’s weekly newsletter will resume on December 2</w:t>
      </w:r>
      <w:r w:rsidRPr="00733456">
        <w:rPr>
          <w:rFonts w:eastAsia="Times New Roman" w:cs="Segoe UI"/>
          <w:sz w:val="20"/>
          <w:szCs w:val="20"/>
          <w:vertAlign w:val="superscript"/>
        </w:rPr>
        <w:t>nd</w:t>
      </w:r>
      <w:r w:rsidRPr="00733456">
        <w:rPr>
          <w:rFonts w:eastAsia="Times New Roman" w:cs="Segoe UI"/>
          <w:sz w:val="20"/>
          <w:szCs w:val="20"/>
        </w:rPr>
        <w:t>.</w:t>
      </w:r>
    </w:p>
    <w:p w:rsidR="003F3D79" w:rsidRDefault="003F3D79" w:rsidP="003F3D79">
      <w:pPr>
        <w:rPr>
          <w:rFonts w:eastAsia="Times New Roman" w:cs="Segoe UI"/>
          <w:sz w:val="20"/>
          <w:szCs w:val="20"/>
        </w:rPr>
      </w:pPr>
    </w:p>
    <w:p w:rsidR="00EF06F7" w:rsidRPr="00733456" w:rsidRDefault="00EF06F7" w:rsidP="003F3D79">
      <w:pPr>
        <w:rPr>
          <w:rFonts w:eastAsia="Times New Roman" w:cs="Segoe UI"/>
          <w:sz w:val="20"/>
          <w:szCs w:val="20"/>
        </w:rPr>
      </w:pPr>
    </w:p>
    <w:p w:rsidR="00420532" w:rsidRPr="00733456" w:rsidRDefault="00420532" w:rsidP="00420532">
      <w:pPr>
        <w:rPr>
          <w:b/>
          <w:sz w:val="20"/>
          <w:szCs w:val="20"/>
        </w:rPr>
      </w:pPr>
      <w:r w:rsidRPr="00733456">
        <w:rPr>
          <w:b/>
          <w:sz w:val="20"/>
          <w:szCs w:val="20"/>
        </w:rPr>
        <w:t>4</w:t>
      </w:r>
      <w:r w:rsidRPr="00733456">
        <w:rPr>
          <w:b/>
          <w:sz w:val="20"/>
          <w:szCs w:val="20"/>
          <w:vertAlign w:val="superscript"/>
        </w:rPr>
        <w:t>th</w:t>
      </w:r>
      <w:r w:rsidRPr="00733456">
        <w:rPr>
          <w:b/>
          <w:sz w:val="20"/>
          <w:szCs w:val="20"/>
        </w:rPr>
        <w:t xml:space="preserve"> grade trip to the Kennedy Center</w:t>
      </w:r>
    </w:p>
    <w:p w:rsidR="00420532" w:rsidRPr="00733456" w:rsidRDefault="00420532" w:rsidP="00420532">
      <w:pPr>
        <w:rPr>
          <w:sz w:val="20"/>
          <w:szCs w:val="20"/>
        </w:rPr>
      </w:pPr>
      <w:r w:rsidRPr="00733456">
        <w:rPr>
          <w:sz w:val="20"/>
          <w:szCs w:val="20"/>
        </w:rPr>
        <w:t>We’re very excited that our entire 4</w:t>
      </w:r>
      <w:r w:rsidRPr="00733456">
        <w:rPr>
          <w:sz w:val="20"/>
          <w:szCs w:val="20"/>
          <w:vertAlign w:val="superscript"/>
        </w:rPr>
        <w:t>th</w:t>
      </w:r>
      <w:r w:rsidRPr="00733456">
        <w:rPr>
          <w:sz w:val="20"/>
          <w:szCs w:val="20"/>
        </w:rPr>
        <w:t xml:space="preserve"> grade class will be attending a performance at the Kennedy Center on Monday, November 28, at 10:15am. The brand new play, </w:t>
      </w:r>
      <w:r w:rsidRPr="00733456">
        <w:rPr>
          <w:i/>
          <w:iCs/>
          <w:sz w:val="20"/>
          <w:szCs w:val="20"/>
        </w:rPr>
        <w:t xml:space="preserve">Where Words Once Were, </w:t>
      </w:r>
      <w:r w:rsidRPr="00733456">
        <w:rPr>
          <w:sz w:val="20"/>
          <w:szCs w:val="20"/>
        </w:rPr>
        <w:t xml:space="preserve">is the story of “young </w:t>
      </w:r>
      <w:proofErr w:type="spellStart"/>
      <w:r w:rsidRPr="00733456">
        <w:rPr>
          <w:sz w:val="20"/>
          <w:szCs w:val="20"/>
        </w:rPr>
        <w:t>Orhan</w:t>
      </w:r>
      <w:proofErr w:type="spellEnd"/>
      <w:r w:rsidRPr="00733456">
        <w:rPr>
          <w:sz w:val="20"/>
          <w:szCs w:val="20"/>
        </w:rPr>
        <w:t xml:space="preserve"> who lives in a world where wor</w:t>
      </w:r>
      <w:r w:rsidR="000C6BDB">
        <w:rPr>
          <w:sz w:val="20"/>
          <w:szCs w:val="20"/>
        </w:rPr>
        <w:t>ds are both very precious and ve</w:t>
      </w:r>
      <w:r w:rsidRPr="00733456">
        <w:rPr>
          <w:sz w:val="20"/>
          <w:szCs w:val="20"/>
        </w:rPr>
        <w:t xml:space="preserve">ry dangerous. Only 1,000 of them can exist: new ones are forbidden, and anything newly invented must share existing words. Those who disobey the rules are punished in the strongest way possible. They lose their right to speak and to be spoken of; they become only ‘….’ – a condition that causes them slowly to fade away. When </w:t>
      </w:r>
      <w:proofErr w:type="spellStart"/>
      <w:r w:rsidRPr="00733456">
        <w:rPr>
          <w:sz w:val="20"/>
          <w:szCs w:val="20"/>
        </w:rPr>
        <w:t>Orhan</w:t>
      </w:r>
      <w:proofErr w:type="spellEnd"/>
      <w:r w:rsidRPr="00733456">
        <w:rPr>
          <w:sz w:val="20"/>
          <w:szCs w:val="20"/>
        </w:rPr>
        <w:t xml:space="preserve"> accidentally takes a pen (a mighty weapon indeed!) from school, he sets in motion an adventure to reclaim lost words.” The show sounds fun, entertaining and thought-provoking. It will prompt our IB thinkers to reflect on the importance of language and how critical it is to have the ability and the right to express yourself.</w:t>
      </w:r>
    </w:p>
    <w:p w:rsidR="0058626F" w:rsidRDefault="0058626F" w:rsidP="0058626F">
      <w:pPr>
        <w:spacing w:before="120"/>
        <w:ind w:left="3600" w:hanging="3600"/>
        <w:jc w:val="center"/>
        <w:rPr>
          <w:rFonts w:cs="Arial"/>
          <w:b/>
          <w:sz w:val="20"/>
          <w:szCs w:val="20"/>
        </w:rPr>
      </w:pPr>
      <w:r w:rsidRPr="00733456">
        <w:rPr>
          <w:rFonts w:cs="Arial"/>
          <w:b/>
          <w:noProof/>
          <w:sz w:val="20"/>
          <w:szCs w:val="20"/>
        </w:rPr>
        <w:lastRenderedPageBreak/>
        <w:drawing>
          <wp:inline distT="0" distB="0" distL="0" distR="0" wp14:anchorId="053C455C" wp14:editId="743D8ABF">
            <wp:extent cx="1136015" cy="666750"/>
            <wp:effectExtent l="0" t="0" r="6985" b="0"/>
            <wp:docPr id="2" name="Picture 2" descr="bedford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fa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196" cy="666856"/>
                    </a:xfrm>
                    <a:prstGeom prst="rect">
                      <a:avLst/>
                    </a:prstGeom>
                    <a:noFill/>
                    <a:ln>
                      <a:noFill/>
                    </a:ln>
                  </pic:spPr>
                </pic:pic>
              </a:graphicData>
            </a:graphic>
          </wp:inline>
        </w:drawing>
      </w:r>
    </w:p>
    <w:p w:rsidR="00F877B5" w:rsidRPr="00733456" w:rsidRDefault="004E6C27" w:rsidP="00723866">
      <w:pPr>
        <w:spacing w:before="120"/>
        <w:ind w:left="3600" w:hanging="3600"/>
        <w:jc w:val="center"/>
        <w:rPr>
          <w:rFonts w:cs="Arial"/>
          <w:b/>
          <w:sz w:val="20"/>
          <w:szCs w:val="20"/>
        </w:rPr>
      </w:pPr>
      <w:r w:rsidRPr="00733456">
        <w:rPr>
          <w:rFonts w:cs="Arial"/>
          <w:b/>
          <w:sz w:val="20"/>
          <w:szCs w:val="20"/>
        </w:rPr>
        <w:t>Bedford Falls Book Fair</w:t>
      </w:r>
    </w:p>
    <w:p w:rsidR="00F877B5" w:rsidRPr="00733456" w:rsidRDefault="00F877B5" w:rsidP="00723866">
      <w:pPr>
        <w:ind w:left="3600" w:hanging="3600"/>
        <w:jc w:val="center"/>
        <w:rPr>
          <w:rFonts w:cs="Arial"/>
          <w:b/>
          <w:sz w:val="20"/>
          <w:szCs w:val="20"/>
        </w:rPr>
      </w:pPr>
      <w:r w:rsidRPr="00733456">
        <w:rPr>
          <w:rFonts w:cs="Arial"/>
          <w:b/>
          <w:sz w:val="20"/>
          <w:szCs w:val="20"/>
        </w:rPr>
        <w:t>Randolph Library</w:t>
      </w:r>
    </w:p>
    <w:p w:rsidR="00F877B5" w:rsidRPr="00733456" w:rsidRDefault="00F877B5" w:rsidP="00723866">
      <w:pPr>
        <w:ind w:left="3600" w:hanging="3600"/>
        <w:jc w:val="center"/>
        <w:rPr>
          <w:rFonts w:cs="Arial"/>
          <w:b/>
          <w:sz w:val="20"/>
          <w:szCs w:val="20"/>
        </w:rPr>
      </w:pPr>
      <w:r w:rsidRPr="00733456">
        <w:rPr>
          <w:rFonts w:cs="Arial"/>
          <w:b/>
          <w:sz w:val="20"/>
          <w:szCs w:val="20"/>
        </w:rPr>
        <w:t>December 5 – 9, 2016</w:t>
      </w:r>
    </w:p>
    <w:p w:rsidR="00F877B5" w:rsidRPr="0058626F" w:rsidRDefault="00F877B5" w:rsidP="00723866">
      <w:pPr>
        <w:spacing w:before="60"/>
        <w:rPr>
          <w:rFonts w:cs="Arial"/>
          <w:sz w:val="20"/>
          <w:szCs w:val="20"/>
        </w:rPr>
      </w:pPr>
      <w:r w:rsidRPr="0058626F">
        <w:rPr>
          <w:rFonts w:cs="Arial"/>
          <w:b/>
          <w:sz w:val="20"/>
          <w:szCs w:val="20"/>
        </w:rPr>
        <w:t>Monday, December 5</w:t>
      </w:r>
      <w:r w:rsidRPr="0058626F">
        <w:rPr>
          <w:rFonts w:cs="Arial"/>
          <w:sz w:val="20"/>
          <w:szCs w:val="20"/>
        </w:rPr>
        <w:t>:</w:t>
      </w:r>
      <w:r w:rsidR="004E6C27" w:rsidRPr="0058626F">
        <w:rPr>
          <w:rFonts w:cs="Arial"/>
          <w:sz w:val="20"/>
          <w:szCs w:val="20"/>
        </w:rPr>
        <w:t xml:space="preserve">  </w:t>
      </w:r>
      <w:r w:rsidRPr="0058626F">
        <w:rPr>
          <w:rFonts w:cs="Arial"/>
          <w:sz w:val="20"/>
          <w:szCs w:val="20"/>
        </w:rPr>
        <w:t>8am – 4pm</w:t>
      </w:r>
    </w:p>
    <w:p w:rsidR="00F877B5" w:rsidRPr="0058626F" w:rsidRDefault="004E6C27" w:rsidP="004E6C27">
      <w:pPr>
        <w:rPr>
          <w:rFonts w:cs="Arial"/>
          <w:sz w:val="20"/>
          <w:szCs w:val="20"/>
        </w:rPr>
      </w:pPr>
      <w:r w:rsidRPr="0058626F">
        <w:rPr>
          <w:rFonts w:cs="Arial"/>
          <w:b/>
          <w:sz w:val="20"/>
          <w:szCs w:val="20"/>
        </w:rPr>
        <w:t>Tuesday, December 6</w:t>
      </w:r>
      <w:r w:rsidRPr="0058626F">
        <w:rPr>
          <w:rFonts w:cs="Arial"/>
          <w:sz w:val="20"/>
          <w:szCs w:val="20"/>
        </w:rPr>
        <w:t xml:space="preserve">:  </w:t>
      </w:r>
      <w:r w:rsidR="00F877B5" w:rsidRPr="0058626F">
        <w:rPr>
          <w:rFonts w:cs="Arial"/>
          <w:sz w:val="20"/>
          <w:szCs w:val="20"/>
        </w:rPr>
        <w:t>8am – 4pm</w:t>
      </w:r>
    </w:p>
    <w:p w:rsidR="00F877B5" w:rsidRPr="0058626F" w:rsidRDefault="00F877B5" w:rsidP="004E6C27">
      <w:pPr>
        <w:rPr>
          <w:rFonts w:cs="Arial"/>
          <w:sz w:val="20"/>
          <w:szCs w:val="20"/>
        </w:rPr>
      </w:pPr>
      <w:r w:rsidRPr="0058626F">
        <w:rPr>
          <w:rFonts w:cs="Arial"/>
          <w:b/>
          <w:sz w:val="20"/>
          <w:szCs w:val="20"/>
        </w:rPr>
        <w:t>Wedne</w:t>
      </w:r>
      <w:r w:rsidR="004E6C27" w:rsidRPr="0058626F">
        <w:rPr>
          <w:rFonts w:cs="Arial"/>
          <w:b/>
          <w:sz w:val="20"/>
          <w:szCs w:val="20"/>
        </w:rPr>
        <w:t>sday, December 7</w:t>
      </w:r>
      <w:r w:rsidR="004E6C27" w:rsidRPr="0058626F">
        <w:rPr>
          <w:rFonts w:cs="Arial"/>
          <w:sz w:val="20"/>
          <w:szCs w:val="20"/>
        </w:rPr>
        <w:t>:  8am</w:t>
      </w:r>
      <w:r w:rsidR="0058626F" w:rsidRPr="0058626F">
        <w:rPr>
          <w:rFonts w:cs="Arial"/>
          <w:sz w:val="20"/>
          <w:szCs w:val="20"/>
        </w:rPr>
        <w:t xml:space="preserve"> </w:t>
      </w:r>
      <w:r w:rsidR="004E6C27" w:rsidRPr="0058626F">
        <w:rPr>
          <w:rFonts w:cs="Arial"/>
          <w:sz w:val="20"/>
          <w:szCs w:val="20"/>
        </w:rPr>
        <w:t>-</w:t>
      </w:r>
      <w:r w:rsidR="0058626F" w:rsidRPr="0058626F">
        <w:rPr>
          <w:rFonts w:cs="Arial"/>
          <w:sz w:val="20"/>
          <w:szCs w:val="20"/>
        </w:rPr>
        <w:t xml:space="preserve"> </w:t>
      </w:r>
      <w:r w:rsidR="004E6C27" w:rsidRPr="0058626F">
        <w:rPr>
          <w:rFonts w:cs="Arial"/>
          <w:sz w:val="20"/>
          <w:szCs w:val="20"/>
        </w:rPr>
        <w:t xml:space="preserve">1:30pm; </w:t>
      </w:r>
      <w:r w:rsidRPr="0058626F">
        <w:rPr>
          <w:rFonts w:cs="Arial"/>
          <w:sz w:val="20"/>
          <w:szCs w:val="20"/>
        </w:rPr>
        <w:t>6:30-8:00 pm</w:t>
      </w:r>
      <w:r w:rsidR="004E6C27" w:rsidRPr="0058626F">
        <w:rPr>
          <w:rFonts w:cs="Arial"/>
          <w:sz w:val="20"/>
          <w:szCs w:val="20"/>
        </w:rPr>
        <w:t xml:space="preserve"> </w:t>
      </w:r>
      <w:r w:rsidRPr="0058626F">
        <w:rPr>
          <w:rFonts w:cs="Arial"/>
          <w:sz w:val="20"/>
          <w:szCs w:val="20"/>
        </w:rPr>
        <w:t>(Bedtime Story Night)</w:t>
      </w:r>
    </w:p>
    <w:p w:rsidR="00F877B5" w:rsidRPr="0058626F" w:rsidRDefault="00F877B5" w:rsidP="004E6C27">
      <w:pPr>
        <w:rPr>
          <w:rFonts w:cs="Arial"/>
          <w:sz w:val="20"/>
          <w:szCs w:val="20"/>
        </w:rPr>
      </w:pPr>
      <w:r w:rsidRPr="0058626F">
        <w:rPr>
          <w:rFonts w:cs="Arial"/>
          <w:b/>
          <w:sz w:val="20"/>
          <w:szCs w:val="20"/>
        </w:rPr>
        <w:t>Thursday, December 8</w:t>
      </w:r>
      <w:r w:rsidRPr="0058626F">
        <w:rPr>
          <w:rFonts w:cs="Arial"/>
          <w:sz w:val="20"/>
          <w:szCs w:val="20"/>
        </w:rPr>
        <w:t>:</w:t>
      </w:r>
      <w:r w:rsidR="004E6C27" w:rsidRPr="0058626F">
        <w:rPr>
          <w:rFonts w:cs="Arial"/>
          <w:sz w:val="20"/>
          <w:szCs w:val="20"/>
        </w:rPr>
        <w:t xml:space="preserve">  </w:t>
      </w:r>
      <w:r w:rsidRPr="0058626F">
        <w:rPr>
          <w:rFonts w:cs="Arial"/>
          <w:sz w:val="20"/>
          <w:szCs w:val="20"/>
        </w:rPr>
        <w:t>8am – 4pm</w:t>
      </w:r>
    </w:p>
    <w:p w:rsidR="00F877B5" w:rsidRPr="0058626F" w:rsidRDefault="00F877B5" w:rsidP="004E6C27">
      <w:pPr>
        <w:rPr>
          <w:rFonts w:cs="Arial"/>
          <w:sz w:val="20"/>
          <w:szCs w:val="20"/>
        </w:rPr>
      </w:pPr>
      <w:r w:rsidRPr="0058626F">
        <w:rPr>
          <w:rFonts w:cs="Arial"/>
          <w:b/>
          <w:sz w:val="20"/>
          <w:szCs w:val="20"/>
        </w:rPr>
        <w:t>Friday, December 9</w:t>
      </w:r>
      <w:r w:rsidRPr="0058626F">
        <w:rPr>
          <w:rFonts w:cs="Arial"/>
          <w:sz w:val="20"/>
          <w:szCs w:val="20"/>
        </w:rPr>
        <w:t>:</w:t>
      </w:r>
      <w:r w:rsidR="004E6C27" w:rsidRPr="0058626F">
        <w:rPr>
          <w:rFonts w:cs="Arial"/>
          <w:sz w:val="20"/>
          <w:szCs w:val="20"/>
        </w:rPr>
        <w:t xml:space="preserve">  </w:t>
      </w:r>
      <w:r w:rsidRPr="0058626F">
        <w:rPr>
          <w:rFonts w:cs="Arial"/>
          <w:sz w:val="20"/>
          <w:szCs w:val="20"/>
        </w:rPr>
        <w:t>8am-12:30pm</w:t>
      </w:r>
    </w:p>
    <w:p w:rsidR="00F877B5" w:rsidRPr="0058626F" w:rsidRDefault="00F877B5" w:rsidP="0058626F">
      <w:pPr>
        <w:spacing w:before="60"/>
        <w:rPr>
          <w:i/>
          <w:sz w:val="20"/>
          <w:szCs w:val="20"/>
        </w:rPr>
      </w:pPr>
      <w:r w:rsidRPr="0058626F">
        <w:rPr>
          <w:rFonts w:cs="Arial"/>
          <w:b/>
          <w:i/>
          <w:sz w:val="20"/>
          <w:szCs w:val="20"/>
        </w:rPr>
        <w:t xml:space="preserve">*Cash, checks, and credit cards are accepted.  Checks should be made out </w:t>
      </w:r>
      <w:r w:rsidR="0058626F" w:rsidRPr="0058626F">
        <w:rPr>
          <w:rFonts w:cs="Arial"/>
          <w:b/>
          <w:i/>
          <w:sz w:val="20"/>
          <w:szCs w:val="20"/>
        </w:rPr>
        <w:t>to: Randolph Elementary School.</w:t>
      </w:r>
    </w:p>
    <w:p w:rsidR="008A05D4" w:rsidRDefault="008A05D4" w:rsidP="005771F0">
      <w:pPr>
        <w:rPr>
          <w:rFonts w:cstheme="minorHAnsi"/>
          <w:sz w:val="20"/>
          <w:szCs w:val="20"/>
        </w:rPr>
      </w:pPr>
    </w:p>
    <w:p w:rsidR="00EF06F7" w:rsidRPr="00733456" w:rsidRDefault="00EF06F7" w:rsidP="005771F0">
      <w:pPr>
        <w:rPr>
          <w:rFonts w:cstheme="minorHAnsi"/>
          <w:sz w:val="20"/>
          <w:szCs w:val="20"/>
        </w:rPr>
      </w:pPr>
    </w:p>
    <w:p w:rsidR="005771F0" w:rsidRPr="00733456" w:rsidRDefault="005771F0" w:rsidP="005771F0">
      <w:pPr>
        <w:rPr>
          <w:rFonts w:cstheme="minorHAnsi"/>
          <w:b/>
          <w:sz w:val="20"/>
          <w:szCs w:val="20"/>
        </w:rPr>
      </w:pPr>
      <w:r w:rsidRPr="00733456">
        <w:rPr>
          <w:rFonts w:cstheme="minorHAnsi"/>
          <w:b/>
          <w:sz w:val="20"/>
          <w:szCs w:val="20"/>
        </w:rPr>
        <w:t>Upcoming Events:</w:t>
      </w:r>
    </w:p>
    <w:p w:rsidR="00E134E5" w:rsidRPr="00733456" w:rsidRDefault="00E134E5" w:rsidP="00593641">
      <w:pPr>
        <w:spacing w:before="60"/>
        <w:rPr>
          <w:rFonts w:cstheme="minorHAnsi"/>
          <w:sz w:val="20"/>
          <w:szCs w:val="20"/>
        </w:rPr>
      </w:pPr>
      <w:r w:rsidRPr="00733456">
        <w:rPr>
          <w:rFonts w:cstheme="minorHAnsi"/>
          <w:b/>
          <w:sz w:val="20"/>
          <w:szCs w:val="20"/>
        </w:rPr>
        <w:t>November 21</w:t>
      </w:r>
      <w:r w:rsidRPr="00733456">
        <w:rPr>
          <w:rFonts w:cstheme="minorHAnsi"/>
          <w:sz w:val="20"/>
          <w:szCs w:val="20"/>
        </w:rPr>
        <w:t>:  Kindergarten &amp; 1</w:t>
      </w:r>
      <w:r w:rsidRPr="00733456">
        <w:rPr>
          <w:rFonts w:cstheme="minorHAnsi"/>
          <w:sz w:val="20"/>
          <w:szCs w:val="20"/>
          <w:vertAlign w:val="superscript"/>
        </w:rPr>
        <w:t>st</w:t>
      </w:r>
      <w:r w:rsidRPr="00733456">
        <w:rPr>
          <w:rFonts w:cstheme="minorHAnsi"/>
          <w:sz w:val="20"/>
          <w:szCs w:val="20"/>
        </w:rPr>
        <w:t xml:space="preserve"> Grade Parent Information Session: Developing Reading Skills, 8:30am &amp; 6:30pm, Library</w:t>
      </w:r>
    </w:p>
    <w:p w:rsidR="00E134E5" w:rsidRPr="00733456" w:rsidRDefault="00E134E5" w:rsidP="0058626F">
      <w:pPr>
        <w:spacing w:before="40"/>
        <w:rPr>
          <w:rFonts w:cstheme="minorHAnsi"/>
          <w:sz w:val="20"/>
          <w:szCs w:val="20"/>
        </w:rPr>
      </w:pPr>
      <w:r w:rsidRPr="00733456">
        <w:rPr>
          <w:rFonts w:cstheme="minorHAnsi"/>
          <w:b/>
          <w:sz w:val="20"/>
          <w:szCs w:val="20"/>
        </w:rPr>
        <w:t>November 23-25</w:t>
      </w:r>
      <w:r w:rsidRPr="00733456">
        <w:rPr>
          <w:rFonts w:cstheme="minorHAnsi"/>
          <w:sz w:val="20"/>
          <w:szCs w:val="20"/>
        </w:rPr>
        <w:t>:  Thanksgiving Break (</w:t>
      </w:r>
      <w:r w:rsidRPr="00733456">
        <w:rPr>
          <w:rFonts w:cstheme="minorHAnsi"/>
          <w:b/>
          <w:sz w:val="20"/>
          <w:szCs w:val="20"/>
        </w:rPr>
        <w:t>Holiday -</w:t>
      </w:r>
      <w:r w:rsidRPr="00733456">
        <w:rPr>
          <w:rFonts w:cstheme="minorHAnsi"/>
          <w:sz w:val="20"/>
          <w:szCs w:val="20"/>
        </w:rPr>
        <w:t xml:space="preserve"> </w:t>
      </w:r>
      <w:r w:rsidRPr="00733456">
        <w:rPr>
          <w:rFonts w:cstheme="minorHAnsi"/>
          <w:b/>
          <w:sz w:val="20"/>
          <w:szCs w:val="20"/>
        </w:rPr>
        <w:t>No School for Students and Staff</w:t>
      </w:r>
      <w:r w:rsidRPr="00733456">
        <w:rPr>
          <w:rFonts w:cstheme="minorHAnsi"/>
          <w:sz w:val="20"/>
          <w:szCs w:val="20"/>
        </w:rPr>
        <w:t>)</w:t>
      </w:r>
    </w:p>
    <w:p w:rsidR="00E134E5" w:rsidRPr="00733456" w:rsidRDefault="00E134E5" w:rsidP="0058626F">
      <w:pPr>
        <w:spacing w:before="40"/>
        <w:rPr>
          <w:rFonts w:cstheme="minorHAnsi"/>
          <w:sz w:val="20"/>
          <w:szCs w:val="20"/>
        </w:rPr>
      </w:pPr>
      <w:r w:rsidRPr="00733456">
        <w:rPr>
          <w:rFonts w:cstheme="minorHAnsi"/>
          <w:b/>
          <w:sz w:val="20"/>
          <w:szCs w:val="20"/>
        </w:rPr>
        <w:t>November 28</w:t>
      </w:r>
      <w:r w:rsidRPr="00733456">
        <w:rPr>
          <w:rFonts w:cstheme="minorHAnsi"/>
          <w:sz w:val="20"/>
          <w:szCs w:val="20"/>
        </w:rPr>
        <w:t>:  Monday Morning Mom’s Club – PESA Training, 8:15-10:15am, A116</w:t>
      </w:r>
    </w:p>
    <w:p w:rsidR="00E134E5" w:rsidRPr="00733456" w:rsidRDefault="00E134E5" w:rsidP="0058626F">
      <w:pPr>
        <w:spacing w:before="40"/>
        <w:rPr>
          <w:rFonts w:cstheme="minorHAnsi"/>
          <w:sz w:val="20"/>
          <w:szCs w:val="20"/>
        </w:rPr>
      </w:pPr>
      <w:r w:rsidRPr="00733456">
        <w:rPr>
          <w:rFonts w:cstheme="minorHAnsi"/>
          <w:b/>
          <w:sz w:val="20"/>
          <w:szCs w:val="20"/>
        </w:rPr>
        <w:t>November 28:</w:t>
      </w:r>
      <w:r w:rsidRPr="00733456">
        <w:rPr>
          <w:rFonts w:cstheme="minorHAnsi"/>
          <w:sz w:val="20"/>
          <w:szCs w:val="20"/>
        </w:rPr>
        <w:t xml:space="preserve">  Grade 4 field trip to Kennedy Center, 9:30am – 12:00pm</w:t>
      </w:r>
    </w:p>
    <w:p w:rsidR="00E134E5" w:rsidRPr="00733456" w:rsidRDefault="00E134E5" w:rsidP="0058626F">
      <w:pPr>
        <w:spacing w:before="40"/>
        <w:rPr>
          <w:rFonts w:cstheme="minorHAnsi"/>
          <w:sz w:val="20"/>
          <w:szCs w:val="20"/>
        </w:rPr>
      </w:pPr>
      <w:r w:rsidRPr="00733456">
        <w:rPr>
          <w:rFonts w:cstheme="minorHAnsi"/>
          <w:b/>
          <w:sz w:val="20"/>
          <w:szCs w:val="20"/>
        </w:rPr>
        <w:t>November 29</w:t>
      </w:r>
      <w:r w:rsidRPr="00733456">
        <w:rPr>
          <w:rFonts w:cstheme="minorHAnsi"/>
          <w:sz w:val="20"/>
          <w:szCs w:val="20"/>
        </w:rPr>
        <w:t xml:space="preserve">:  Make-Up </w:t>
      </w:r>
      <w:r w:rsidR="0058626F">
        <w:rPr>
          <w:rFonts w:cstheme="minorHAnsi"/>
          <w:sz w:val="20"/>
          <w:szCs w:val="20"/>
        </w:rPr>
        <w:t xml:space="preserve">Picture </w:t>
      </w:r>
      <w:r w:rsidRPr="00733456">
        <w:rPr>
          <w:rFonts w:cstheme="minorHAnsi"/>
          <w:sz w:val="20"/>
          <w:szCs w:val="20"/>
        </w:rPr>
        <w:t>Day, Gym</w:t>
      </w:r>
    </w:p>
    <w:p w:rsidR="00E134E5" w:rsidRPr="00733456" w:rsidRDefault="00E134E5" w:rsidP="0058626F">
      <w:pPr>
        <w:spacing w:before="40"/>
        <w:rPr>
          <w:rFonts w:cstheme="minorHAnsi"/>
          <w:sz w:val="20"/>
          <w:szCs w:val="20"/>
        </w:rPr>
      </w:pPr>
      <w:r w:rsidRPr="00733456">
        <w:rPr>
          <w:rFonts w:cstheme="minorHAnsi"/>
          <w:b/>
          <w:sz w:val="20"/>
          <w:szCs w:val="20"/>
        </w:rPr>
        <w:t>November 29 – December 2:</w:t>
      </w:r>
      <w:r w:rsidRPr="00733456">
        <w:rPr>
          <w:rFonts w:cstheme="minorHAnsi"/>
          <w:sz w:val="20"/>
          <w:szCs w:val="20"/>
        </w:rPr>
        <w:t xml:space="preserve">  Grade 4 to Wakefield Swimming Pool, 9:30am (Baker/Gillen); 10:15am (</w:t>
      </w:r>
      <w:proofErr w:type="spellStart"/>
      <w:r w:rsidRPr="00733456">
        <w:rPr>
          <w:rFonts w:cstheme="minorHAnsi"/>
          <w:sz w:val="20"/>
          <w:szCs w:val="20"/>
        </w:rPr>
        <w:t>Reichenbaugh</w:t>
      </w:r>
      <w:proofErr w:type="spellEnd"/>
      <w:r w:rsidRPr="00733456">
        <w:rPr>
          <w:rFonts w:cstheme="minorHAnsi"/>
          <w:sz w:val="20"/>
          <w:szCs w:val="20"/>
        </w:rPr>
        <w:t>)</w:t>
      </w:r>
    </w:p>
    <w:p w:rsidR="00E134E5" w:rsidRPr="00733456" w:rsidRDefault="00E134E5" w:rsidP="00A74C85">
      <w:pPr>
        <w:spacing w:before="40"/>
        <w:rPr>
          <w:rFonts w:cstheme="minorHAnsi"/>
          <w:sz w:val="20"/>
          <w:szCs w:val="20"/>
        </w:rPr>
      </w:pPr>
      <w:r w:rsidRPr="00733456">
        <w:rPr>
          <w:rFonts w:cstheme="minorHAnsi"/>
          <w:b/>
          <w:sz w:val="20"/>
          <w:szCs w:val="20"/>
        </w:rPr>
        <w:t>November 30</w:t>
      </w:r>
      <w:r w:rsidRPr="00733456">
        <w:rPr>
          <w:rFonts w:cstheme="minorHAnsi"/>
          <w:sz w:val="20"/>
          <w:szCs w:val="20"/>
        </w:rPr>
        <w:t>:  Principal’s Coffee, 8:15-9:15am, Library</w:t>
      </w:r>
    </w:p>
    <w:p w:rsidR="00F24F79" w:rsidRDefault="00F24F79" w:rsidP="005771F0">
      <w:pPr>
        <w:rPr>
          <w:rFonts w:cstheme="minorHAnsi"/>
          <w:sz w:val="20"/>
          <w:szCs w:val="20"/>
        </w:rPr>
        <w:sectPr w:rsidR="00F24F79" w:rsidSect="00F24F79">
          <w:headerReference w:type="default" r:id="rId13"/>
          <w:footerReference w:type="default" r:id="rId14"/>
          <w:type w:val="continuous"/>
          <w:pgSz w:w="12240" w:h="20160" w:code="5"/>
          <w:pgMar w:top="720" w:right="720" w:bottom="1008" w:left="720" w:header="432" w:footer="432" w:gutter="0"/>
          <w:cols w:num="3" w:sep="1" w:space="720"/>
          <w:docGrid w:linePitch="360"/>
        </w:sectPr>
      </w:pPr>
    </w:p>
    <w:p w:rsidR="005771F0" w:rsidRDefault="005771F0" w:rsidP="005771F0">
      <w:pPr>
        <w:rPr>
          <w:rFonts w:cstheme="minorHAnsi"/>
          <w:sz w:val="20"/>
          <w:szCs w:val="20"/>
        </w:rPr>
      </w:pPr>
    </w:p>
    <w:p w:rsidR="00A84091" w:rsidRDefault="00A84091" w:rsidP="005771F0">
      <w:pPr>
        <w:rPr>
          <w:rFonts w:cstheme="minorHAnsi"/>
          <w:sz w:val="20"/>
          <w:szCs w:val="20"/>
        </w:rPr>
      </w:pPr>
    </w:p>
    <w:p w:rsidR="00EF06F7" w:rsidRDefault="00EF06F7" w:rsidP="00EF06F7">
      <w:pPr>
        <w:pBdr>
          <w:top w:val="dashed" w:sz="8" w:space="1" w:color="auto"/>
        </w:pBdr>
        <w:jc w:val="center"/>
        <w:rPr>
          <w:rFonts w:cstheme="minorHAnsi"/>
          <w:b/>
          <w:sz w:val="24"/>
          <w:szCs w:val="24"/>
        </w:rPr>
      </w:pPr>
    </w:p>
    <w:p w:rsidR="002359DE" w:rsidRPr="00CA040F" w:rsidRDefault="002359DE" w:rsidP="000F76A3">
      <w:pPr>
        <w:pBdr>
          <w:top w:val="dashed" w:sz="8" w:space="1" w:color="auto"/>
        </w:pBdr>
        <w:spacing w:after="120"/>
        <w:jc w:val="center"/>
        <w:rPr>
          <w:rFonts w:cstheme="minorHAnsi"/>
          <w:b/>
          <w:sz w:val="24"/>
          <w:szCs w:val="24"/>
        </w:rPr>
      </w:pPr>
      <w:r w:rsidRPr="00CA040F">
        <w:rPr>
          <w:rFonts w:cstheme="minorHAnsi"/>
          <w:b/>
          <w:sz w:val="24"/>
          <w:szCs w:val="24"/>
        </w:rPr>
        <w:t>Report Card Interpreter Request</w:t>
      </w:r>
    </w:p>
    <w:p w:rsidR="002359DE" w:rsidRPr="00325FCD" w:rsidRDefault="002359DE" w:rsidP="002359DE">
      <w:pPr>
        <w:rPr>
          <w:rFonts w:cstheme="minorHAnsi"/>
          <w:sz w:val="20"/>
          <w:szCs w:val="20"/>
        </w:rPr>
      </w:pPr>
      <w:r w:rsidRPr="00325FCD">
        <w:rPr>
          <w:rFonts w:cstheme="minorHAnsi"/>
          <w:b/>
          <w:sz w:val="20"/>
          <w:szCs w:val="20"/>
        </w:rPr>
        <w:t>Student Name:</w:t>
      </w:r>
      <w:r w:rsidRPr="00325FCD">
        <w:rPr>
          <w:rFonts w:cstheme="minorHAnsi"/>
          <w:sz w:val="20"/>
          <w:szCs w:val="20"/>
        </w:rPr>
        <w:t xml:space="preserve"> ____________</w:t>
      </w:r>
      <w:r>
        <w:rPr>
          <w:rFonts w:cstheme="minorHAnsi"/>
          <w:sz w:val="20"/>
          <w:szCs w:val="20"/>
        </w:rPr>
        <w:t>___________________________</w:t>
      </w:r>
      <w:r w:rsidRPr="00325FCD">
        <w:rPr>
          <w:rFonts w:cstheme="minorHAnsi"/>
          <w:sz w:val="20"/>
          <w:szCs w:val="20"/>
        </w:rPr>
        <w:tab/>
      </w:r>
      <w:r w:rsidRPr="00325FCD">
        <w:rPr>
          <w:rFonts w:cstheme="minorHAnsi"/>
          <w:b/>
          <w:sz w:val="20"/>
          <w:szCs w:val="20"/>
        </w:rPr>
        <w:t>Grade:</w:t>
      </w:r>
      <w:r w:rsidRPr="00325FCD">
        <w:rPr>
          <w:rFonts w:cstheme="minorHAnsi"/>
          <w:sz w:val="20"/>
          <w:szCs w:val="20"/>
        </w:rPr>
        <w:t xml:space="preserve"> __________</w:t>
      </w:r>
      <w:r>
        <w:rPr>
          <w:rFonts w:cstheme="minorHAnsi"/>
          <w:sz w:val="20"/>
          <w:szCs w:val="20"/>
        </w:rPr>
        <w:tab/>
      </w:r>
      <w:r w:rsidRPr="00E2240E">
        <w:rPr>
          <w:rFonts w:cstheme="minorHAnsi"/>
          <w:b/>
          <w:sz w:val="20"/>
          <w:szCs w:val="20"/>
        </w:rPr>
        <w:t>Teacher:</w:t>
      </w:r>
      <w:r>
        <w:rPr>
          <w:rFonts w:cstheme="minorHAnsi"/>
          <w:sz w:val="20"/>
          <w:szCs w:val="20"/>
        </w:rPr>
        <w:t xml:space="preserve"> _____________________</w:t>
      </w:r>
    </w:p>
    <w:p w:rsidR="002359DE" w:rsidRPr="00325FCD" w:rsidRDefault="002359DE" w:rsidP="002359DE">
      <w:pPr>
        <w:rPr>
          <w:rFonts w:cstheme="minorHAnsi"/>
          <w:sz w:val="10"/>
          <w:szCs w:val="20"/>
        </w:rPr>
      </w:pPr>
    </w:p>
    <w:p w:rsidR="002359DE" w:rsidRPr="00325FCD" w:rsidRDefault="002359DE" w:rsidP="002359DE">
      <w:pPr>
        <w:rPr>
          <w:rFonts w:cstheme="minorHAnsi"/>
          <w:sz w:val="20"/>
          <w:szCs w:val="20"/>
        </w:rPr>
      </w:pPr>
      <w:r w:rsidRPr="00325FCD">
        <w:rPr>
          <w:rFonts w:cstheme="minorHAnsi"/>
          <w:b/>
          <w:sz w:val="20"/>
          <w:szCs w:val="20"/>
        </w:rPr>
        <w:t>Preferred Language:</w:t>
      </w:r>
      <w:r w:rsidRPr="00325FCD">
        <w:rPr>
          <w:rFonts w:cstheme="minorHAnsi"/>
          <w:sz w:val="20"/>
          <w:szCs w:val="20"/>
        </w:rPr>
        <w:t xml:space="preserve"> ________________________________</w:t>
      </w:r>
      <w:r>
        <w:rPr>
          <w:rFonts w:cstheme="minorHAnsi"/>
          <w:sz w:val="20"/>
          <w:szCs w:val="20"/>
        </w:rPr>
        <w:t>___</w:t>
      </w:r>
    </w:p>
    <w:p w:rsidR="002359DE" w:rsidRPr="00A3364D" w:rsidRDefault="002359DE" w:rsidP="002359DE">
      <w:pPr>
        <w:jc w:val="center"/>
        <w:rPr>
          <w:rFonts w:cstheme="minorHAnsi"/>
          <w:sz w:val="16"/>
          <w:szCs w:val="20"/>
        </w:rPr>
      </w:pPr>
    </w:p>
    <w:p w:rsidR="002359DE" w:rsidRDefault="002359DE" w:rsidP="002359DE">
      <w:pPr>
        <w:jc w:val="center"/>
        <w:rPr>
          <w:rFonts w:cstheme="minorHAnsi"/>
          <w:b/>
          <w:sz w:val="20"/>
          <w:szCs w:val="20"/>
        </w:rPr>
      </w:pPr>
      <w:r w:rsidRPr="00325FCD">
        <w:rPr>
          <w:rFonts w:cstheme="minorHAnsi"/>
          <w:b/>
          <w:sz w:val="20"/>
          <w:szCs w:val="20"/>
        </w:rPr>
        <w:t xml:space="preserve">** Please choose </w:t>
      </w:r>
      <w:r w:rsidRPr="00325FCD">
        <w:rPr>
          <w:rFonts w:cstheme="minorHAnsi"/>
          <w:b/>
          <w:sz w:val="20"/>
          <w:szCs w:val="20"/>
          <w:u w:val="single"/>
        </w:rPr>
        <w:t>one</w:t>
      </w:r>
      <w:r w:rsidRPr="00325FCD">
        <w:rPr>
          <w:rFonts w:cstheme="minorHAnsi"/>
          <w:b/>
          <w:sz w:val="20"/>
          <w:szCs w:val="20"/>
        </w:rPr>
        <w:t xml:space="preserve"> option below.  Each appointment is 10 minutes. **</w:t>
      </w:r>
    </w:p>
    <w:p w:rsidR="002359DE" w:rsidRPr="00325FCD" w:rsidRDefault="002359DE" w:rsidP="002359DE">
      <w:pPr>
        <w:jc w:val="center"/>
        <w:rPr>
          <w:rFonts w:cstheme="minorHAnsi"/>
          <w:b/>
          <w:sz w:val="12"/>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1576"/>
        <w:gridCol w:w="1269"/>
        <w:gridCol w:w="236"/>
        <w:gridCol w:w="1252"/>
        <w:gridCol w:w="260"/>
        <w:gridCol w:w="1255"/>
      </w:tblGrid>
      <w:tr w:rsidR="002359DE" w:rsidRPr="00325FCD" w:rsidTr="00255A43">
        <w:trPr>
          <w:trHeight w:val="288"/>
          <w:jc w:val="center"/>
        </w:trPr>
        <w:tc>
          <w:tcPr>
            <w:tcW w:w="3252" w:type="dxa"/>
          </w:tcPr>
          <w:p w:rsidR="002359DE" w:rsidRPr="00325FCD" w:rsidRDefault="002359DE" w:rsidP="00255A43">
            <w:pPr>
              <w:rPr>
                <w:rFonts w:cstheme="minorHAnsi"/>
                <w:sz w:val="20"/>
                <w:szCs w:val="20"/>
              </w:rPr>
            </w:pPr>
          </w:p>
        </w:tc>
        <w:tc>
          <w:tcPr>
            <w:tcW w:w="1576" w:type="dxa"/>
            <w:tcBorders>
              <w:right w:val="single" w:sz="4" w:space="0" w:color="auto"/>
            </w:tcBorders>
          </w:tcPr>
          <w:p w:rsidR="002359DE" w:rsidRPr="00325FCD" w:rsidRDefault="002359DE" w:rsidP="00255A43">
            <w:pPr>
              <w:rPr>
                <w:rFonts w:cstheme="minorHAnsi"/>
                <w:sz w:val="20"/>
                <w:szCs w:val="20"/>
              </w:rPr>
            </w:pPr>
          </w:p>
        </w:tc>
        <w:tc>
          <w:tcPr>
            <w:tcW w:w="42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9DE" w:rsidRPr="00325FCD" w:rsidRDefault="002359DE" w:rsidP="00255A43">
            <w:pPr>
              <w:jc w:val="center"/>
              <w:rPr>
                <w:rFonts w:cstheme="minorHAnsi"/>
                <w:b/>
                <w:sz w:val="20"/>
                <w:szCs w:val="20"/>
              </w:rPr>
            </w:pPr>
            <w:r w:rsidRPr="00325FCD">
              <w:rPr>
                <w:rFonts w:cstheme="minorHAnsi"/>
                <w:b/>
                <w:sz w:val="20"/>
                <w:szCs w:val="20"/>
              </w:rPr>
              <w:t>Times you are available:</w:t>
            </w:r>
          </w:p>
        </w:tc>
      </w:tr>
      <w:tr w:rsidR="002359DE" w:rsidRPr="00325FCD" w:rsidTr="00255A43">
        <w:trPr>
          <w:jc w:val="center"/>
        </w:trPr>
        <w:tc>
          <w:tcPr>
            <w:tcW w:w="3252" w:type="dxa"/>
          </w:tcPr>
          <w:p w:rsidR="002359DE" w:rsidRPr="00325FCD" w:rsidRDefault="002359DE" w:rsidP="00255A43">
            <w:pPr>
              <w:rPr>
                <w:rFonts w:cstheme="minorHAnsi"/>
                <w:sz w:val="20"/>
                <w:szCs w:val="20"/>
              </w:rPr>
            </w:pPr>
          </w:p>
        </w:tc>
        <w:tc>
          <w:tcPr>
            <w:tcW w:w="1576" w:type="dxa"/>
          </w:tcPr>
          <w:p w:rsidR="002359DE" w:rsidRPr="00325FCD" w:rsidRDefault="002359DE" w:rsidP="00255A43">
            <w:pPr>
              <w:rPr>
                <w:rFonts w:cstheme="minorHAnsi"/>
                <w:sz w:val="20"/>
                <w:szCs w:val="20"/>
              </w:rPr>
            </w:pPr>
          </w:p>
        </w:tc>
        <w:tc>
          <w:tcPr>
            <w:tcW w:w="1269" w:type="dxa"/>
            <w:tcBorders>
              <w:top w:val="single" w:sz="4" w:space="0" w:color="auto"/>
            </w:tcBorders>
          </w:tcPr>
          <w:p w:rsidR="002359DE" w:rsidRPr="00325FCD" w:rsidRDefault="002359DE" w:rsidP="00255A43">
            <w:pPr>
              <w:jc w:val="center"/>
              <w:rPr>
                <w:rFonts w:cstheme="minorHAnsi"/>
                <w:b/>
                <w:sz w:val="20"/>
                <w:szCs w:val="20"/>
              </w:rPr>
            </w:pPr>
            <w:r w:rsidRPr="00325FCD">
              <w:rPr>
                <w:rFonts w:cstheme="minorHAnsi"/>
                <w:b/>
                <w:sz w:val="20"/>
                <w:szCs w:val="20"/>
              </w:rPr>
              <w:t>Option 1</w:t>
            </w:r>
            <w:r>
              <w:rPr>
                <w:rFonts w:cstheme="minorHAnsi"/>
                <w:b/>
                <w:sz w:val="20"/>
                <w:szCs w:val="20"/>
              </w:rPr>
              <w:t>:</w:t>
            </w:r>
          </w:p>
        </w:tc>
        <w:tc>
          <w:tcPr>
            <w:tcW w:w="236" w:type="dxa"/>
            <w:tcBorders>
              <w:top w:val="single" w:sz="4" w:space="0" w:color="auto"/>
            </w:tcBorders>
          </w:tcPr>
          <w:p w:rsidR="002359DE" w:rsidRPr="00325FCD" w:rsidRDefault="002359DE" w:rsidP="00255A43">
            <w:pPr>
              <w:jc w:val="center"/>
              <w:rPr>
                <w:rFonts w:cstheme="minorHAnsi"/>
                <w:b/>
                <w:sz w:val="20"/>
                <w:szCs w:val="20"/>
              </w:rPr>
            </w:pPr>
          </w:p>
        </w:tc>
        <w:tc>
          <w:tcPr>
            <w:tcW w:w="1252" w:type="dxa"/>
            <w:tcBorders>
              <w:top w:val="single" w:sz="4" w:space="0" w:color="auto"/>
            </w:tcBorders>
          </w:tcPr>
          <w:p w:rsidR="002359DE" w:rsidRPr="00325FCD" w:rsidRDefault="002359DE" w:rsidP="00255A43">
            <w:pPr>
              <w:jc w:val="center"/>
              <w:rPr>
                <w:rFonts w:cstheme="minorHAnsi"/>
                <w:b/>
                <w:sz w:val="20"/>
                <w:szCs w:val="20"/>
              </w:rPr>
            </w:pPr>
            <w:r w:rsidRPr="00325FCD">
              <w:rPr>
                <w:rFonts w:cstheme="minorHAnsi"/>
                <w:b/>
                <w:sz w:val="20"/>
                <w:szCs w:val="20"/>
              </w:rPr>
              <w:t>Option 2</w:t>
            </w:r>
            <w:r>
              <w:rPr>
                <w:rFonts w:cstheme="minorHAnsi"/>
                <w:b/>
                <w:sz w:val="20"/>
                <w:szCs w:val="20"/>
              </w:rPr>
              <w:t>:</w:t>
            </w:r>
          </w:p>
        </w:tc>
        <w:tc>
          <w:tcPr>
            <w:tcW w:w="260" w:type="dxa"/>
            <w:tcBorders>
              <w:top w:val="single" w:sz="4" w:space="0" w:color="auto"/>
            </w:tcBorders>
          </w:tcPr>
          <w:p w:rsidR="002359DE" w:rsidRPr="00325FCD" w:rsidRDefault="002359DE" w:rsidP="00255A43">
            <w:pPr>
              <w:jc w:val="center"/>
              <w:rPr>
                <w:rFonts w:cstheme="minorHAnsi"/>
                <w:b/>
                <w:sz w:val="20"/>
                <w:szCs w:val="20"/>
              </w:rPr>
            </w:pPr>
          </w:p>
        </w:tc>
        <w:tc>
          <w:tcPr>
            <w:tcW w:w="1255" w:type="dxa"/>
            <w:tcBorders>
              <w:top w:val="single" w:sz="4" w:space="0" w:color="auto"/>
            </w:tcBorders>
          </w:tcPr>
          <w:p w:rsidR="002359DE" w:rsidRPr="00325FCD" w:rsidRDefault="002359DE" w:rsidP="00255A43">
            <w:pPr>
              <w:jc w:val="center"/>
              <w:rPr>
                <w:rFonts w:cstheme="minorHAnsi"/>
                <w:b/>
                <w:sz w:val="20"/>
                <w:szCs w:val="20"/>
              </w:rPr>
            </w:pPr>
            <w:r w:rsidRPr="00325FCD">
              <w:rPr>
                <w:rFonts w:cstheme="minorHAnsi"/>
                <w:b/>
                <w:sz w:val="20"/>
                <w:szCs w:val="20"/>
              </w:rPr>
              <w:t>Option 3</w:t>
            </w:r>
            <w:r>
              <w:rPr>
                <w:rFonts w:cstheme="minorHAnsi"/>
                <w:b/>
                <w:sz w:val="20"/>
                <w:szCs w:val="20"/>
              </w:rPr>
              <w:t>:</w:t>
            </w:r>
          </w:p>
        </w:tc>
      </w:tr>
      <w:tr w:rsidR="002359DE" w:rsidRPr="00325FCD" w:rsidTr="00255A43">
        <w:trPr>
          <w:jc w:val="center"/>
        </w:trPr>
        <w:tc>
          <w:tcPr>
            <w:tcW w:w="3252" w:type="dxa"/>
          </w:tcPr>
          <w:p w:rsidR="002359DE" w:rsidRPr="00325FCD" w:rsidRDefault="002359DE" w:rsidP="002359DE">
            <w:pPr>
              <w:pStyle w:val="ListParagraph"/>
              <w:numPr>
                <w:ilvl w:val="0"/>
                <w:numId w:val="12"/>
              </w:numPr>
              <w:rPr>
                <w:rFonts w:cstheme="minorHAnsi"/>
                <w:b/>
                <w:sz w:val="20"/>
                <w:szCs w:val="20"/>
              </w:rPr>
            </w:pPr>
            <w:r w:rsidRPr="00325FCD">
              <w:rPr>
                <w:rFonts w:cstheme="minorHAnsi"/>
                <w:b/>
                <w:sz w:val="20"/>
                <w:szCs w:val="20"/>
              </w:rPr>
              <w:t>Monday, December 5, 2016</w:t>
            </w:r>
          </w:p>
        </w:tc>
        <w:tc>
          <w:tcPr>
            <w:tcW w:w="1576" w:type="dxa"/>
          </w:tcPr>
          <w:p w:rsidR="002359DE" w:rsidRPr="00325FCD" w:rsidRDefault="002359DE" w:rsidP="00255A43">
            <w:pPr>
              <w:rPr>
                <w:rFonts w:cstheme="minorHAnsi"/>
                <w:b/>
                <w:sz w:val="20"/>
                <w:szCs w:val="20"/>
              </w:rPr>
            </w:pPr>
            <w:r w:rsidRPr="00325FCD">
              <w:rPr>
                <w:rFonts w:cstheme="minorHAnsi"/>
                <w:b/>
                <w:sz w:val="20"/>
                <w:szCs w:val="20"/>
              </w:rPr>
              <w:t>8:15 – 11:00am</w:t>
            </w:r>
          </w:p>
        </w:tc>
        <w:tc>
          <w:tcPr>
            <w:tcW w:w="1269" w:type="dxa"/>
            <w:tcBorders>
              <w:bottom w:val="single" w:sz="4" w:space="0" w:color="auto"/>
            </w:tcBorders>
          </w:tcPr>
          <w:p w:rsidR="002359DE" w:rsidRPr="00325FCD" w:rsidRDefault="002359DE" w:rsidP="00255A43">
            <w:pPr>
              <w:rPr>
                <w:rFonts w:cstheme="minorHAnsi"/>
                <w:b/>
                <w:sz w:val="20"/>
                <w:szCs w:val="20"/>
              </w:rPr>
            </w:pPr>
          </w:p>
        </w:tc>
        <w:tc>
          <w:tcPr>
            <w:tcW w:w="236" w:type="dxa"/>
          </w:tcPr>
          <w:p w:rsidR="002359DE" w:rsidRPr="00325FCD" w:rsidRDefault="002359DE" w:rsidP="00255A43">
            <w:pPr>
              <w:rPr>
                <w:rFonts w:cstheme="minorHAnsi"/>
                <w:b/>
                <w:sz w:val="20"/>
                <w:szCs w:val="20"/>
              </w:rPr>
            </w:pPr>
          </w:p>
        </w:tc>
        <w:tc>
          <w:tcPr>
            <w:tcW w:w="1252" w:type="dxa"/>
            <w:tcBorders>
              <w:bottom w:val="single" w:sz="4" w:space="0" w:color="auto"/>
            </w:tcBorders>
          </w:tcPr>
          <w:p w:rsidR="002359DE" w:rsidRPr="00325FCD" w:rsidRDefault="002359DE" w:rsidP="00255A43">
            <w:pPr>
              <w:rPr>
                <w:rFonts w:cstheme="minorHAnsi"/>
                <w:b/>
                <w:sz w:val="20"/>
                <w:szCs w:val="20"/>
              </w:rPr>
            </w:pPr>
          </w:p>
        </w:tc>
        <w:tc>
          <w:tcPr>
            <w:tcW w:w="260" w:type="dxa"/>
          </w:tcPr>
          <w:p w:rsidR="002359DE" w:rsidRPr="00325FCD" w:rsidRDefault="002359DE" w:rsidP="00255A43">
            <w:pPr>
              <w:rPr>
                <w:rFonts w:cstheme="minorHAnsi"/>
                <w:b/>
                <w:sz w:val="20"/>
                <w:szCs w:val="20"/>
              </w:rPr>
            </w:pPr>
          </w:p>
        </w:tc>
        <w:tc>
          <w:tcPr>
            <w:tcW w:w="1255" w:type="dxa"/>
            <w:tcBorders>
              <w:bottom w:val="single" w:sz="4" w:space="0" w:color="auto"/>
            </w:tcBorders>
          </w:tcPr>
          <w:p w:rsidR="002359DE" w:rsidRPr="00325FCD" w:rsidRDefault="002359DE" w:rsidP="00255A43">
            <w:pPr>
              <w:rPr>
                <w:rFonts w:cstheme="minorHAnsi"/>
                <w:b/>
                <w:sz w:val="20"/>
                <w:szCs w:val="20"/>
              </w:rPr>
            </w:pPr>
          </w:p>
        </w:tc>
      </w:tr>
      <w:tr w:rsidR="002359DE" w:rsidRPr="00325FCD" w:rsidTr="00255A43">
        <w:trPr>
          <w:jc w:val="center"/>
        </w:trPr>
        <w:tc>
          <w:tcPr>
            <w:tcW w:w="3252" w:type="dxa"/>
          </w:tcPr>
          <w:p w:rsidR="002359DE" w:rsidRPr="00325FCD" w:rsidRDefault="002359DE" w:rsidP="00255A43">
            <w:pPr>
              <w:rPr>
                <w:rFonts w:cstheme="minorHAnsi"/>
                <w:b/>
                <w:sz w:val="14"/>
                <w:szCs w:val="20"/>
              </w:rPr>
            </w:pPr>
          </w:p>
        </w:tc>
        <w:tc>
          <w:tcPr>
            <w:tcW w:w="1576" w:type="dxa"/>
          </w:tcPr>
          <w:p w:rsidR="002359DE" w:rsidRPr="00325FCD" w:rsidRDefault="002359DE" w:rsidP="00255A43">
            <w:pPr>
              <w:rPr>
                <w:rFonts w:cstheme="minorHAnsi"/>
                <w:b/>
                <w:sz w:val="14"/>
                <w:szCs w:val="20"/>
              </w:rPr>
            </w:pPr>
          </w:p>
        </w:tc>
        <w:tc>
          <w:tcPr>
            <w:tcW w:w="1269" w:type="dxa"/>
            <w:tcBorders>
              <w:top w:val="single" w:sz="4" w:space="0" w:color="auto"/>
            </w:tcBorders>
          </w:tcPr>
          <w:p w:rsidR="002359DE" w:rsidRPr="00325FCD" w:rsidRDefault="002359DE" w:rsidP="00255A43">
            <w:pPr>
              <w:rPr>
                <w:rFonts w:cstheme="minorHAnsi"/>
                <w:b/>
                <w:sz w:val="14"/>
                <w:szCs w:val="20"/>
              </w:rPr>
            </w:pPr>
          </w:p>
        </w:tc>
        <w:tc>
          <w:tcPr>
            <w:tcW w:w="236" w:type="dxa"/>
          </w:tcPr>
          <w:p w:rsidR="002359DE" w:rsidRPr="00325FCD" w:rsidRDefault="002359DE" w:rsidP="00255A43">
            <w:pPr>
              <w:rPr>
                <w:rFonts w:cstheme="minorHAnsi"/>
                <w:b/>
                <w:sz w:val="14"/>
                <w:szCs w:val="20"/>
              </w:rPr>
            </w:pPr>
          </w:p>
        </w:tc>
        <w:tc>
          <w:tcPr>
            <w:tcW w:w="1252" w:type="dxa"/>
            <w:tcBorders>
              <w:top w:val="single" w:sz="4" w:space="0" w:color="auto"/>
            </w:tcBorders>
          </w:tcPr>
          <w:p w:rsidR="002359DE" w:rsidRPr="00325FCD" w:rsidRDefault="002359DE" w:rsidP="00255A43">
            <w:pPr>
              <w:rPr>
                <w:rFonts w:cstheme="minorHAnsi"/>
                <w:b/>
                <w:sz w:val="14"/>
                <w:szCs w:val="20"/>
              </w:rPr>
            </w:pPr>
          </w:p>
        </w:tc>
        <w:tc>
          <w:tcPr>
            <w:tcW w:w="260" w:type="dxa"/>
          </w:tcPr>
          <w:p w:rsidR="002359DE" w:rsidRPr="00325FCD" w:rsidRDefault="002359DE" w:rsidP="00255A43">
            <w:pPr>
              <w:rPr>
                <w:rFonts w:cstheme="minorHAnsi"/>
                <w:b/>
                <w:sz w:val="14"/>
                <w:szCs w:val="20"/>
              </w:rPr>
            </w:pPr>
          </w:p>
        </w:tc>
        <w:tc>
          <w:tcPr>
            <w:tcW w:w="1255" w:type="dxa"/>
            <w:tcBorders>
              <w:top w:val="single" w:sz="4" w:space="0" w:color="auto"/>
            </w:tcBorders>
          </w:tcPr>
          <w:p w:rsidR="002359DE" w:rsidRPr="00325FCD" w:rsidRDefault="002359DE" w:rsidP="00255A43">
            <w:pPr>
              <w:rPr>
                <w:rFonts w:cstheme="minorHAnsi"/>
                <w:b/>
                <w:sz w:val="14"/>
                <w:szCs w:val="20"/>
              </w:rPr>
            </w:pPr>
          </w:p>
        </w:tc>
      </w:tr>
      <w:tr w:rsidR="002359DE" w:rsidRPr="00325FCD" w:rsidTr="00255A43">
        <w:trPr>
          <w:jc w:val="center"/>
        </w:trPr>
        <w:tc>
          <w:tcPr>
            <w:tcW w:w="3252" w:type="dxa"/>
          </w:tcPr>
          <w:p w:rsidR="002359DE" w:rsidRPr="00325FCD" w:rsidRDefault="002359DE" w:rsidP="002359DE">
            <w:pPr>
              <w:pStyle w:val="ListParagraph"/>
              <w:numPr>
                <w:ilvl w:val="0"/>
                <w:numId w:val="12"/>
              </w:numPr>
              <w:rPr>
                <w:rFonts w:cstheme="minorHAnsi"/>
                <w:b/>
                <w:sz w:val="20"/>
                <w:szCs w:val="20"/>
              </w:rPr>
            </w:pPr>
            <w:r w:rsidRPr="00325FCD">
              <w:rPr>
                <w:rFonts w:cstheme="minorHAnsi"/>
                <w:b/>
                <w:sz w:val="20"/>
                <w:szCs w:val="20"/>
              </w:rPr>
              <w:t>Wednesday, December 7, 2016</w:t>
            </w:r>
          </w:p>
        </w:tc>
        <w:tc>
          <w:tcPr>
            <w:tcW w:w="1576" w:type="dxa"/>
          </w:tcPr>
          <w:p w:rsidR="002359DE" w:rsidRPr="00325FCD" w:rsidRDefault="002359DE" w:rsidP="00255A43">
            <w:pPr>
              <w:rPr>
                <w:rFonts w:cstheme="minorHAnsi"/>
                <w:b/>
                <w:sz w:val="20"/>
                <w:szCs w:val="20"/>
              </w:rPr>
            </w:pPr>
            <w:r w:rsidRPr="00325FCD">
              <w:rPr>
                <w:rFonts w:cstheme="minorHAnsi"/>
                <w:b/>
                <w:sz w:val="20"/>
                <w:szCs w:val="20"/>
              </w:rPr>
              <w:t>2:00 – 6:00pm</w:t>
            </w:r>
          </w:p>
        </w:tc>
        <w:tc>
          <w:tcPr>
            <w:tcW w:w="1269" w:type="dxa"/>
            <w:tcBorders>
              <w:bottom w:val="single" w:sz="4" w:space="0" w:color="auto"/>
            </w:tcBorders>
          </w:tcPr>
          <w:p w:rsidR="002359DE" w:rsidRPr="00325FCD" w:rsidRDefault="002359DE" w:rsidP="00255A43">
            <w:pPr>
              <w:rPr>
                <w:rFonts w:cstheme="minorHAnsi"/>
                <w:b/>
                <w:sz w:val="20"/>
                <w:szCs w:val="20"/>
              </w:rPr>
            </w:pPr>
          </w:p>
        </w:tc>
        <w:tc>
          <w:tcPr>
            <w:tcW w:w="236" w:type="dxa"/>
          </w:tcPr>
          <w:p w:rsidR="002359DE" w:rsidRPr="00325FCD" w:rsidRDefault="002359DE" w:rsidP="00255A43">
            <w:pPr>
              <w:rPr>
                <w:rFonts w:cstheme="minorHAnsi"/>
                <w:b/>
                <w:sz w:val="20"/>
                <w:szCs w:val="20"/>
              </w:rPr>
            </w:pPr>
          </w:p>
        </w:tc>
        <w:tc>
          <w:tcPr>
            <w:tcW w:w="1252" w:type="dxa"/>
            <w:tcBorders>
              <w:bottom w:val="single" w:sz="4" w:space="0" w:color="auto"/>
            </w:tcBorders>
          </w:tcPr>
          <w:p w:rsidR="002359DE" w:rsidRPr="00325FCD" w:rsidRDefault="002359DE" w:rsidP="00255A43">
            <w:pPr>
              <w:rPr>
                <w:rFonts w:cstheme="minorHAnsi"/>
                <w:b/>
                <w:sz w:val="20"/>
                <w:szCs w:val="20"/>
              </w:rPr>
            </w:pPr>
          </w:p>
        </w:tc>
        <w:tc>
          <w:tcPr>
            <w:tcW w:w="260" w:type="dxa"/>
          </w:tcPr>
          <w:p w:rsidR="002359DE" w:rsidRPr="00325FCD" w:rsidRDefault="002359DE" w:rsidP="00255A43">
            <w:pPr>
              <w:rPr>
                <w:rFonts w:cstheme="minorHAnsi"/>
                <w:b/>
                <w:sz w:val="20"/>
                <w:szCs w:val="20"/>
              </w:rPr>
            </w:pPr>
          </w:p>
        </w:tc>
        <w:tc>
          <w:tcPr>
            <w:tcW w:w="1255" w:type="dxa"/>
            <w:tcBorders>
              <w:bottom w:val="single" w:sz="4" w:space="0" w:color="auto"/>
            </w:tcBorders>
          </w:tcPr>
          <w:p w:rsidR="002359DE" w:rsidRPr="00325FCD" w:rsidRDefault="002359DE" w:rsidP="00255A43">
            <w:pPr>
              <w:rPr>
                <w:rFonts w:cstheme="minorHAnsi"/>
                <w:b/>
                <w:sz w:val="20"/>
                <w:szCs w:val="20"/>
              </w:rPr>
            </w:pPr>
          </w:p>
        </w:tc>
      </w:tr>
    </w:tbl>
    <w:p w:rsidR="002359DE" w:rsidRPr="00733456" w:rsidRDefault="002359DE" w:rsidP="005771F0">
      <w:pPr>
        <w:rPr>
          <w:rFonts w:cstheme="minorHAnsi"/>
          <w:sz w:val="20"/>
          <w:szCs w:val="20"/>
        </w:rPr>
      </w:pPr>
    </w:p>
    <w:sectPr w:rsidR="002359DE" w:rsidRPr="00733456" w:rsidSect="002464E0">
      <w:type w:val="continuous"/>
      <w:pgSz w:w="12240" w:h="20160" w:code="5"/>
      <w:pgMar w:top="720" w:right="720" w:bottom="1008"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r w:rsidRPr="008331D9">
      <w:rPr>
        <w:spacing w:val="60"/>
        <w:sz w:val="20"/>
        <w:szCs w:val="20"/>
      </w:rPr>
      <w:t>Page</w:t>
    </w:r>
    <w:r w:rsidRPr="008331D9">
      <w:rPr>
        <w:sz w:val="20"/>
        <w:szCs w:val="20"/>
      </w:rPr>
      <w:t xml:space="preserve"> </w:t>
    </w:r>
    <w:r w:rsidRPr="008331D9">
      <w:rPr>
        <w:sz w:val="20"/>
        <w:szCs w:val="20"/>
      </w:rPr>
      <w:fldChar w:fldCharType="begin"/>
    </w:r>
    <w:r w:rsidRPr="008331D9">
      <w:rPr>
        <w:sz w:val="20"/>
        <w:szCs w:val="20"/>
      </w:rPr>
      <w:instrText xml:space="preserve"> PAGE   \* MERGEFORMAT </w:instrText>
    </w:r>
    <w:r w:rsidRPr="008331D9">
      <w:rPr>
        <w:sz w:val="20"/>
        <w:szCs w:val="20"/>
      </w:rPr>
      <w:fldChar w:fldCharType="separate"/>
    </w:r>
    <w:r w:rsidR="000C6BDB">
      <w:rPr>
        <w:noProof/>
        <w:sz w:val="20"/>
        <w:szCs w:val="20"/>
      </w:rPr>
      <w:t>2</w:t>
    </w:r>
    <w:r w:rsidRPr="008331D9">
      <w:rPr>
        <w:sz w:val="20"/>
        <w:szCs w:val="20"/>
      </w:rPr>
      <w:fldChar w:fldCharType="end"/>
    </w:r>
    <w:r w:rsidRPr="008331D9">
      <w:rPr>
        <w:sz w:val="20"/>
        <w:szCs w:val="20"/>
      </w:rPr>
      <w:t xml:space="preserve"> | </w:t>
    </w:r>
    <w:r w:rsidR="00A84091" w:rsidRPr="008331D9">
      <w:rPr>
        <w:sz w:val="20"/>
        <w:szCs w:val="20"/>
      </w:rPr>
      <w:fldChar w:fldCharType="begin"/>
    </w:r>
    <w:r w:rsidR="00A84091" w:rsidRPr="008331D9">
      <w:rPr>
        <w:sz w:val="20"/>
        <w:szCs w:val="20"/>
      </w:rPr>
      <w:instrText xml:space="preserve"> NUMPAGES  \* Arabic  \* MERGEFORMAT </w:instrText>
    </w:r>
    <w:r w:rsidR="00A84091" w:rsidRPr="008331D9">
      <w:rPr>
        <w:sz w:val="20"/>
        <w:szCs w:val="20"/>
      </w:rPr>
      <w:fldChar w:fldCharType="separate"/>
    </w:r>
    <w:r w:rsidR="000C6BDB">
      <w:rPr>
        <w:noProof/>
        <w:sz w:val="20"/>
        <w:szCs w:val="20"/>
      </w:rPr>
      <w:t>2</w:t>
    </w:r>
    <w:r w:rsidR="00A84091" w:rsidRPr="008331D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24" name="Picture 24"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25" name="Picture 2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65627D" w:rsidP="00543EDE">
    <w:pPr>
      <w:spacing w:before="120"/>
      <w:jc w:val="center"/>
      <w:rPr>
        <w:rFonts w:ascii="Comic Sans MS" w:hAnsi="Comic Sans MS"/>
        <w:b/>
      </w:rPr>
    </w:pPr>
    <w:r w:rsidRPr="009D2C56">
      <w:rPr>
        <w:rFonts w:ascii="Comic Sans MS" w:hAnsi="Comic Sans MS"/>
        <w:b/>
      </w:rPr>
      <w:t xml:space="preserve">November </w:t>
    </w:r>
    <w:r w:rsidR="008A05D4" w:rsidRPr="009D2C56">
      <w:rPr>
        <w:rFonts w:ascii="Comic Sans MS" w:hAnsi="Comic Sans MS"/>
        <w:b/>
      </w:rPr>
      <w:t>1</w:t>
    </w:r>
    <w:r w:rsidR="00733456">
      <w:rPr>
        <w:rFonts w:ascii="Comic Sans MS" w:hAnsi="Comic Sans MS"/>
        <w:b/>
      </w:rPr>
      <w:t>8</w:t>
    </w:r>
    <w:r w:rsidR="00543EDE" w:rsidRPr="009D2C56">
      <w:rPr>
        <w:rFonts w:ascii="Comic Sans MS" w:hAnsi="Comic Sans MS"/>
        <w:b/>
      </w:rPr>
      <w:t>, 2016</w:t>
    </w:r>
  </w:p>
  <w:p w:rsidR="00543EDE" w:rsidRDefault="00543EDE" w:rsidP="00543EDE">
    <w:pPr>
      <w:pStyle w:val="Header"/>
    </w:pPr>
  </w:p>
  <w:p w:rsidR="00A84091" w:rsidRDefault="00A84091"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786"/>
    <w:multiLevelType w:val="hybridMultilevel"/>
    <w:tmpl w:val="905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2"/>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31B81"/>
    <w:rsid w:val="000331DC"/>
    <w:rsid w:val="00041B42"/>
    <w:rsid w:val="00042D7F"/>
    <w:rsid w:val="00075B95"/>
    <w:rsid w:val="000A3638"/>
    <w:rsid w:val="000C00C2"/>
    <w:rsid w:val="000C6BDB"/>
    <w:rsid w:val="000D2638"/>
    <w:rsid w:val="000E6C3B"/>
    <w:rsid w:val="000F76A3"/>
    <w:rsid w:val="00121B77"/>
    <w:rsid w:val="001448C4"/>
    <w:rsid w:val="00151D5D"/>
    <w:rsid w:val="00171830"/>
    <w:rsid w:val="001843BC"/>
    <w:rsid w:val="001922BF"/>
    <w:rsid w:val="001938C8"/>
    <w:rsid w:val="001A425E"/>
    <w:rsid w:val="001C5BAA"/>
    <w:rsid w:val="001C66DC"/>
    <w:rsid w:val="001E3CFF"/>
    <w:rsid w:val="001F6064"/>
    <w:rsid w:val="002016BD"/>
    <w:rsid w:val="00203068"/>
    <w:rsid w:val="0022171E"/>
    <w:rsid w:val="002359DE"/>
    <w:rsid w:val="00240F10"/>
    <w:rsid w:val="002464E0"/>
    <w:rsid w:val="002C6F88"/>
    <w:rsid w:val="002D22B5"/>
    <w:rsid w:val="002E76EF"/>
    <w:rsid w:val="003101FC"/>
    <w:rsid w:val="00313613"/>
    <w:rsid w:val="00323C33"/>
    <w:rsid w:val="00336FEE"/>
    <w:rsid w:val="003603C8"/>
    <w:rsid w:val="00363933"/>
    <w:rsid w:val="00371DE8"/>
    <w:rsid w:val="00374397"/>
    <w:rsid w:val="0038061E"/>
    <w:rsid w:val="00397939"/>
    <w:rsid w:val="003A4ABC"/>
    <w:rsid w:val="003B5698"/>
    <w:rsid w:val="003C4677"/>
    <w:rsid w:val="003D0262"/>
    <w:rsid w:val="003D7781"/>
    <w:rsid w:val="003E46E2"/>
    <w:rsid w:val="003E7AFF"/>
    <w:rsid w:val="003F3D79"/>
    <w:rsid w:val="003F5215"/>
    <w:rsid w:val="004025D3"/>
    <w:rsid w:val="00420532"/>
    <w:rsid w:val="00420EC7"/>
    <w:rsid w:val="0043271A"/>
    <w:rsid w:val="00441912"/>
    <w:rsid w:val="00442EBB"/>
    <w:rsid w:val="0048641E"/>
    <w:rsid w:val="004C2155"/>
    <w:rsid w:val="004E0DAD"/>
    <w:rsid w:val="004E6C27"/>
    <w:rsid w:val="00520346"/>
    <w:rsid w:val="00524395"/>
    <w:rsid w:val="005325DE"/>
    <w:rsid w:val="00543EDE"/>
    <w:rsid w:val="00544ABB"/>
    <w:rsid w:val="00545185"/>
    <w:rsid w:val="00555BA3"/>
    <w:rsid w:val="00560877"/>
    <w:rsid w:val="005771F0"/>
    <w:rsid w:val="00577B10"/>
    <w:rsid w:val="0058626F"/>
    <w:rsid w:val="00593641"/>
    <w:rsid w:val="005A09B2"/>
    <w:rsid w:val="005B23A8"/>
    <w:rsid w:val="006113D2"/>
    <w:rsid w:val="00620570"/>
    <w:rsid w:val="00626E78"/>
    <w:rsid w:val="00640D56"/>
    <w:rsid w:val="006416D9"/>
    <w:rsid w:val="00650EC3"/>
    <w:rsid w:val="00654256"/>
    <w:rsid w:val="0065627D"/>
    <w:rsid w:val="006663E1"/>
    <w:rsid w:val="006A3F49"/>
    <w:rsid w:val="006A700B"/>
    <w:rsid w:val="006B0E56"/>
    <w:rsid w:val="006D7563"/>
    <w:rsid w:val="00713890"/>
    <w:rsid w:val="00717A34"/>
    <w:rsid w:val="00720B27"/>
    <w:rsid w:val="00723866"/>
    <w:rsid w:val="00724BB8"/>
    <w:rsid w:val="00733456"/>
    <w:rsid w:val="00750241"/>
    <w:rsid w:val="00754D85"/>
    <w:rsid w:val="00761461"/>
    <w:rsid w:val="0077545A"/>
    <w:rsid w:val="0077748E"/>
    <w:rsid w:val="007968FA"/>
    <w:rsid w:val="007A67F0"/>
    <w:rsid w:val="007B4610"/>
    <w:rsid w:val="00804994"/>
    <w:rsid w:val="008331D9"/>
    <w:rsid w:val="00845B9B"/>
    <w:rsid w:val="008800B0"/>
    <w:rsid w:val="008A05D4"/>
    <w:rsid w:val="008C48C9"/>
    <w:rsid w:val="008D21D0"/>
    <w:rsid w:val="008F7513"/>
    <w:rsid w:val="00911D7E"/>
    <w:rsid w:val="00914F66"/>
    <w:rsid w:val="00931BCC"/>
    <w:rsid w:val="00935B2C"/>
    <w:rsid w:val="00936068"/>
    <w:rsid w:val="009372A4"/>
    <w:rsid w:val="0095241B"/>
    <w:rsid w:val="00956EE8"/>
    <w:rsid w:val="00984C80"/>
    <w:rsid w:val="009A1251"/>
    <w:rsid w:val="009D2C56"/>
    <w:rsid w:val="009F74F0"/>
    <w:rsid w:val="00A17FF1"/>
    <w:rsid w:val="00A66F15"/>
    <w:rsid w:val="00A67EE3"/>
    <w:rsid w:val="00A74C85"/>
    <w:rsid w:val="00A777DC"/>
    <w:rsid w:val="00A84091"/>
    <w:rsid w:val="00A91206"/>
    <w:rsid w:val="00A979BE"/>
    <w:rsid w:val="00AA195B"/>
    <w:rsid w:val="00AA6604"/>
    <w:rsid w:val="00AE42B7"/>
    <w:rsid w:val="00B067B4"/>
    <w:rsid w:val="00B2558A"/>
    <w:rsid w:val="00B273F9"/>
    <w:rsid w:val="00B303A5"/>
    <w:rsid w:val="00B41FE4"/>
    <w:rsid w:val="00B56117"/>
    <w:rsid w:val="00B56CD0"/>
    <w:rsid w:val="00B63B67"/>
    <w:rsid w:val="00B82FD7"/>
    <w:rsid w:val="00B90556"/>
    <w:rsid w:val="00B92B75"/>
    <w:rsid w:val="00BA5D82"/>
    <w:rsid w:val="00BA6856"/>
    <w:rsid w:val="00BC6F19"/>
    <w:rsid w:val="00BD0F5F"/>
    <w:rsid w:val="00BD49DE"/>
    <w:rsid w:val="00BF7687"/>
    <w:rsid w:val="00C020C3"/>
    <w:rsid w:val="00C148FB"/>
    <w:rsid w:val="00C3456D"/>
    <w:rsid w:val="00C37D35"/>
    <w:rsid w:val="00C85F28"/>
    <w:rsid w:val="00CA6503"/>
    <w:rsid w:val="00CD4603"/>
    <w:rsid w:val="00CF2A2D"/>
    <w:rsid w:val="00D15723"/>
    <w:rsid w:val="00D16D09"/>
    <w:rsid w:val="00D23CFA"/>
    <w:rsid w:val="00D24F5A"/>
    <w:rsid w:val="00D4581A"/>
    <w:rsid w:val="00D6071D"/>
    <w:rsid w:val="00D61BCD"/>
    <w:rsid w:val="00DD282F"/>
    <w:rsid w:val="00DD7806"/>
    <w:rsid w:val="00DE4843"/>
    <w:rsid w:val="00DE5C56"/>
    <w:rsid w:val="00E00E65"/>
    <w:rsid w:val="00E134E5"/>
    <w:rsid w:val="00E30FED"/>
    <w:rsid w:val="00E3646D"/>
    <w:rsid w:val="00E63929"/>
    <w:rsid w:val="00E67B41"/>
    <w:rsid w:val="00E95E40"/>
    <w:rsid w:val="00EB23CE"/>
    <w:rsid w:val="00EE7C20"/>
    <w:rsid w:val="00EF06F7"/>
    <w:rsid w:val="00F24F79"/>
    <w:rsid w:val="00F303BA"/>
    <w:rsid w:val="00F60F34"/>
    <w:rsid w:val="00F75129"/>
    <w:rsid w:val="00F76CD4"/>
    <w:rsid w:val="00F877B5"/>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D439D7B"/>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11CA-95E3-4CEC-A7DA-5C289A68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46</cp:revision>
  <cp:lastPrinted>2016-11-16T19:55:00Z</cp:lastPrinted>
  <dcterms:created xsi:type="dcterms:W3CDTF">2016-11-09T21:30:00Z</dcterms:created>
  <dcterms:modified xsi:type="dcterms:W3CDTF">2016-11-17T19:47:00Z</dcterms:modified>
</cp:coreProperties>
</file>